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E" w:rsidRPr="00070E9A" w:rsidRDefault="008F43E8" w:rsidP="00070E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</w:t>
      </w:r>
      <w:r w:rsidR="0026388E">
        <w:rPr>
          <w:rFonts w:ascii="Times New Roman" w:hAnsi="Times New Roman" w:cs="Times New Roman"/>
          <w:b/>
          <w:sz w:val="24"/>
          <w:szCs w:val="24"/>
        </w:rPr>
        <w:t>rientacji Z</w:t>
      </w:r>
      <w:r w:rsidR="0026388E" w:rsidRPr="0026388E">
        <w:rPr>
          <w:rFonts w:ascii="Times New Roman" w:hAnsi="Times New Roman" w:cs="Times New Roman"/>
          <w:b/>
          <w:sz w:val="24"/>
          <w:szCs w:val="24"/>
        </w:rPr>
        <w:t xml:space="preserve">awodowej </w:t>
      </w:r>
      <w:r w:rsidR="0026388E">
        <w:rPr>
          <w:rFonts w:ascii="Times New Roman" w:hAnsi="Times New Roman" w:cs="Times New Roman"/>
          <w:b/>
          <w:sz w:val="24"/>
          <w:szCs w:val="24"/>
        </w:rPr>
        <w:br/>
      </w:r>
      <w:r w:rsidR="007A4B9F">
        <w:rPr>
          <w:rFonts w:ascii="Times New Roman" w:hAnsi="Times New Roman" w:cs="Times New Roman"/>
          <w:b/>
          <w:sz w:val="24"/>
          <w:szCs w:val="24"/>
        </w:rPr>
        <w:t>dla klas IV-VI</w:t>
      </w:r>
      <w:r w:rsidR="0026388E">
        <w:rPr>
          <w:rFonts w:ascii="Times New Roman" w:hAnsi="Times New Roman" w:cs="Times New Roman"/>
          <w:b/>
          <w:sz w:val="24"/>
          <w:szCs w:val="24"/>
        </w:rPr>
        <w:br/>
      </w:r>
    </w:p>
    <w:p w:rsidR="005B003D" w:rsidRPr="005B003D" w:rsidRDefault="0026388E" w:rsidP="005B00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6388E">
        <w:rPr>
          <w:rFonts w:ascii="Times New Roman" w:hAnsi="Times New Roman"/>
          <w:b/>
        </w:rPr>
        <w:t>Podstawy prawne</w:t>
      </w:r>
      <w:r>
        <w:rPr>
          <w:rFonts w:ascii="Times New Roman" w:hAnsi="Times New Roman"/>
          <w:b/>
        </w:rPr>
        <w:t>.</w:t>
      </w:r>
      <w:r w:rsidRPr="0026388E">
        <w:rPr>
          <w:rFonts w:ascii="Times New Roman" w:hAnsi="Times New Roman"/>
          <w:b/>
        </w:rPr>
        <w:t xml:space="preserve"> </w:t>
      </w:r>
    </w:p>
    <w:p w:rsidR="005B003D" w:rsidRDefault="005B003D" w:rsidP="005B003D">
      <w:pPr>
        <w:pStyle w:val="Akapitzlist"/>
        <w:numPr>
          <w:ilvl w:val="0"/>
          <w:numId w:val="32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Ustawa z dnia 14 grudnia 2016 r.- Prawo oświatowe (tekst jednolity: Dz.U. z 2021,  poz. 1082),</w:t>
      </w:r>
    </w:p>
    <w:p w:rsidR="005B003D" w:rsidRDefault="005B003D" w:rsidP="005B003D">
      <w:pPr>
        <w:pStyle w:val="Akapitzlist"/>
        <w:numPr>
          <w:ilvl w:val="0"/>
          <w:numId w:val="32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3 kwietnia 2019 r. w sprawie ramowych planów nauczania dla publicznych szkół (Dz. U z 2029 r., poz. 639),</w:t>
      </w:r>
    </w:p>
    <w:p w:rsidR="005B003D" w:rsidRDefault="005B003D" w:rsidP="005B003D">
      <w:pPr>
        <w:pStyle w:val="Akapitzlist"/>
        <w:numPr>
          <w:ilvl w:val="0"/>
          <w:numId w:val="32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9 sierpnia 2017 r. w sprawie zasad organizacji i udzielania pomocy psychologiczno-pedagogicznej w publicznych przedszkolach, szkołach i placówkach (tekst jednolity: Dz. U. z 2020 r., poz. 1280),</w:t>
      </w:r>
    </w:p>
    <w:p w:rsidR="005B003D" w:rsidRPr="005B003D" w:rsidRDefault="005B003D" w:rsidP="005B003D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textAlignment w:val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>
        <w:rPr>
          <w:rFonts w:ascii="Times New Roman" w:eastAsia="Times New Roman" w:hAnsi="Times New Roman"/>
          <w:bCs/>
          <w:kern w:val="36"/>
          <w:lang w:eastAsia="pl-PL"/>
        </w:rPr>
        <w:t>Rozporządzenie Ministra Edukacji Narodowej z dnia 12 lutego  2019 r. w sprawie doradztwa zawodowego (Dz.U. z 2019 r., poz. 325)</w:t>
      </w:r>
      <w:bookmarkStart w:id="0" w:name="_GoBack"/>
      <w:bookmarkEnd w:id="0"/>
    </w:p>
    <w:p w:rsidR="0026388E" w:rsidRDefault="0026388E" w:rsidP="002638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6388E">
        <w:rPr>
          <w:rFonts w:ascii="Times New Roman" w:hAnsi="Times New Roman"/>
          <w:b/>
        </w:rPr>
        <w:t>Ogólne założenia programu.</w:t>
      </w:r>
    </w:p>
    <w:p w:rsidR="007A4B9F" w:rsidRPr="007A4B9F" w:rsidRDefault="007A4B9F" w:rsidP="007A4B9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A4B9F">
        <w:rPr>
          <w:rFonts w:ascii="Times New Roman" w:hAnsi="Times New Roman" w:cs="Times New Roman"/>
        </w:rPr>
        <w:t xml:space="preserve">Program stanowi realizację jednolitej, uwzględniającej etapy rozwojowe uczestników oraz specyfikę typów szkół, systemowej koncepcji orientacji zawodowej, rozumianej, jako ogół działań </w:t>
      </w:r>
      <w:r>
        <w:rPr>
          <w:rFonts w:ascii="Times New Roman" w:hAnsi="Times New Roman" w:cs="Times New Roman"/>
        </w:rPr>
        <w:br/>
      </w:r>
      <w:r w:rsidRPr="007A4B9F">
        <w:rPr>
          <w:rFonts w:ascii="Times New Roman" w:hAnsi="Times New Roman" w:cs="Times New Roman"/>
        </w:rPr>
        <w:t xml:space="preserve">o charakterze dydaktyczno -wychowawczym, ukierunkowanych na kształtowanie u uczniów klas I–VI szkoły podstawowej pozytywnej i proaktywnej postawy wobec pracy i edukacji poprzez poznawanie </w:t>
      </w:r>
      <w:r>
        <w:rPr>
          <w:rFonts w:ascii="Times New Roman" w:hAnsi="Times New Roman" w:cs="Times New Roman"/>
        </w:rPr>
        <w:br/>
      </w:r>
      <w:r w:rsidRPr="007A4B9F">
        <w:rPr>
          <w:rFonts w:ascii="Times New Roman" w:hAnsi="Times New Roman" w:cs="Times New Roman"/>
        </w:rPr>
        <w:t>i rozwijanie własnych zasobów oraz nabywanie wiedzy na temat zawodów i rynku pracy.</w:t>
      </w:r>
    </w:p>
    <w:p w:rsidR="007A4B9F" w:rsidRPr="007A4B9F" w:rsidRDefault="000C547E" w:rsidP="007A4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4B9F">
        <w:rPr>
          <w:rFonts w:ascii="Times New Roman" w:hAnsi="Times New Roman"/>
          <w:b/>
        </w:rPr>
        <w:t xml:space="preserve">Cel ogólny preorientacji zawodowej. </w:t>
      </w:r>
    </w:p>
    <w:p w:rsidR="007A4B9F" w:rsidRPr="007A4B9F" w:rsidRDefault="007A4B9F" w:rsidP="007A4B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7A4B9F">
        <w:rPr>
          <w:rFonts w:ascii="Times New Roman" w:hAnsi="Times New Roman" w:cs="Times New Roman"/>
        </w:rPr>
        <w:t>Celem orientacji zawodowej w klasach IV–VI jest poznawanie własnych zasobów, zapoznanie uczniów z wybranymi zawodami i rynkiem pracy, kształtowanie pozytywnej i proaktywnej postawy uczniów wobec pracy i edukacji oraz stwarzanie sytuacji edukacyjnych i wychowawczych sprzyjających poznawaniu i rozwijaniu zdolności, zainteresowań oraz pasji.</w:t>
      </w:r>
    </w:p>
    <w:p w:rsidR="00B66A33" w:rsidRPr="007A4B9F" w:rsidRDefault="00B66A33" w:rsidP="007A4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4B9F">
        <w:rPr>
          <w:rFonts w:ascii="Times New Roman" w:hAnsi="Times New Roman"/>
          <w:b/>
        </w:rPr>
        <w:t>Treści programowe oraz cele szczegółowe – osiągnięcia dzieci.</w:t>
      </w:r>
    </w:p>
    <w:p w:rsidR="000C547E" w:rsidRPr="00B66A33" w:rsidRDefault="0026388E" w:rsidP="00B66A33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B66A33">
        <w:rPr>
          <w:rFonts w:ascii="Times New Roman" w:hAnsi="Times New Roman"/>
        </w:rPr>
        <w:t>W programie uwzględniono czt</w:t>
      </w:r>
      <w:r w:rsidR="000C547E" w:rsidRPr="00B66A33">
        <w:rPr>
          <w:rFonts w:ascii="Times New Roman" w:hAnsi="Times New Roman"/>
        </w:rPr>
        <w:t xml:space="preserve">ery obszary celów szczegółowych, </w:t>
      </w:r>
      <w:r w:rsidRPr="00B66A33">
        <w:rPr>
          <w:rFonts w:ascii="Times New Roman" w:hAnsi="Times New Roman"/>
        </w:rPr>
        <w:t xml:space="preserve">które wyznaczają treści programowe orientacji zawodowej. </w:t>
      </w:r>
    </w:p>
    <w:p w:rsidR="000C547E" w:rsidRPr="000C547E" w:rsidRDefault="0026388E" w:rsidP="000C54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47E">
        <w:rPr>
          <w:rFonts w:ascii="Times New Roman" w:hAnsi="Times New Roman"/>
          <w:b/>
        </w:rPr>
        <w:t>Poznawanie własnych zasobów</w:t>
      </w:r>
      <w:r w:rsidRPr="000C547E">
        <w:rPr>
          <w:rFonts w:ascii="Times New Roman" w:hAnsi="Times New Roman"/>
        </w:rPr>
        <w:t xml:space="preserve">, m.in.: zainteresowań, zdolności i uzdolnień, mocnych </w:t>
      </w:r>
      <w:r w:rsidR="005B22D9">
        <w:rPr>
          <w:rFonts w:ascii="Times New Roman" w:hAnsi="Times New Roman"/>
        </w:rPr>
        <w:br/>
      </w:r>
      <w:r w:rsidRPr="000C547E">
        <w:rPr>
          <w:rFonts w:ascii="Times New Roman" w:hAnsi="Times New Roman"/>
        </w:rPr>
        <w:t>i słabych stron jako potencjalnych obszarów do rozwoju, ograniczeń, kompetencji (wiedzy, umiejętności i postaw), wartości, predyspozycj</w:t>
      </w:r>
      <w:r w:rsidR="000C547E" w:rsidRPr="000C547E">
        <w:rPr>
          <w:rFonts w:ascii="Times New Roman" w:hAnsi="Times New Roman"/>
        </w:rPr>
        <w:t xml:space="preserve">i zawodowych, stanu zdrowia. </w:t>
      </w:r>
    </w:p>
    <w:p w:rsidR="000C547E" w:rsidRPr="000C547E" w:rsidRDefault="0026388E" w:rsidP="000C54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47E">
        <w:rPr>
          <w:rFonts w:ascii="Times New Roman" w:hAnsi="Times New Roman"/>
          <w:b/>
        </w:rPr>
        <w:t>Świat zawodów i rynek pracy</w:t>
      </w:r>
      <w:r w:rsidRPr="000C547E">
        <w:rPr>
          <w:rFonts w:ascii="Times New Roman" w:hAnsi="Times New Roman"/>
        </w:rPr>
        <w:t xml:space="preserve">, m.in.: poznawanie zawodów, wyszukiwanie oraz przetwarzanie informacji o zawodach i rynku pracy, umiejętność poruszania się po nim, poszukiwanie </w:t>
      </w:r>
      <w:r w:rsidR="000C547E" w:rsidRPr="000C547E">
        <w:rPr>
          <w:rFonts w:ascii="Times New Roman" w:hAnsi="Times New Roman"/>
        </w:rPr>
        <w:t>i utrzymanie pracy.</w:t>
      </w:r>
    </w:p>
    <w:p w:rsidR="000C547E" w:rsidRPr="000C547E" w:rsidRDefault="0026388E" w:rsidP="000C54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47E">
        <w:rPr>
          <w:rFonts w:ascii="Times New Roman" w:hAnsi="Times New Roman"/>
          <w:b/>
        </w:rPr>
        <w:t>Rynek edukacyjny i uczenie się przez całe życie</w:t>
      </w:r>
      <w:r w:rsidRPr="000C547E">
        <w:rPr>
          <w:rFonts w:ascii="Times New Roman" w:hAnsi="Times New Roman"/>
        </w:rPr>
        <w:t>, m.in.: znajomość systemu edukacji i innych form uczenia się, wyszukiwanie oraz przetwarzanie informacji o formach i placówkach kształcenia, u</w:t>
      </w:r>
      <w:r w:rsidR="000C547E" w:rsidRPr="000C547E">
        <w:rPr>
          <w:rFonts w:ascii="Times New Roman" w:hAnsi="Times New Roman"/>
        </w:rPr>
        <w:t xml:space="preserve">czenie się przez całe życie. </w:t>
      </w:r>
    </w:p>
    <w:p w:rsidR="000C547E" w:rsidRPr="007A4B9F" w:rsidRDefault="0026388E" w:rsidP="007A4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  <w:b/>
        </w:rPr>
        <w:lastRenderedPageBreak/>
        <w:t>Planowanie własnego rozwoju i podejmowanie decyzji edukacyjno-zawodowych</w:t>
      </w:r>
      <w:r w:rsidRPr="007A4B9F">
        <w:rPr>
          <w:rFonts w:ascii="Times New Roman" w:hAnsi="Times New Roman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0C547E" w:rsidRPr="007A4B9F" w:rsidRDefault="0026388E" w:rsidP="007A4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4B9F">
        <w:rPr>
          <w:rFonts w:ascii="Times New Roman" w:hAnsi="Times New Roman"/>
          <w:b/>
        </w:rPr>
        <w:t>Cele szczegółowe programu</w:t>
      </w:r>
      <w:r w:rsidR="000C547E" w:rsidRPr="007A4B9F">
        <w:rPr>
          <w:rFonts w:ascii="Times New Roman" w:hAnsi="Times New Roman"/>
          <w:b/>
        </w:rPr>
        <w:t>.</w:t>
      </w:r>
    </w:p>
    <w:p w:rsidR="00070E9A" w:rsidRPr="007A4B9F" w:rsidRDefault="0026388E" w:rsidP="007A4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  <w:b/>
        </w:rPr>
        <w:t>POZNAWANIE WŁASNYCH ZASOBÓW</w:t>
      </w:r>
      <w:r w:rsidRPr="007A4B9F">
        <w:rPr>
          <w:rFonts w:ascii="Times New Roman" w:hAnsi="Times New Roman"/>
        </w:rPr>
        <w:t xml:space="preserve"> – </w:t>
      </w:r>
      <w:r w:rsidR="00070E9A" w:rsidRPr="007A4B9F">
        <w:rPr>
          <w:rFonts w:ascii="Times New Roman" w:hAnsi="Times New Roman"/>
        </w:rPr>
        <w:t>uczeń:</w:t>
      </w:r>
    </w:p>
    <w:p w:rsidR="007A4B9F" w:rsidRPr="007A4B9F" w:rsidRDefault="007A4B9F" w:rsidP="007A4B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określa własne zainteresowania, zdolności i uzdolnienia oraz kompetencje; </w:t>
      </w:r>
    </w:p>
    <w:p w:rsidR="007A4B9F" w:rsidRPr="007A4B9F" w:rsidRDefault="007A4B9F" w:rsidP="007A4B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wskazuje swoje mocne strony oraz możliwości ich wykorzystania w różnych dziedzinach życia; </w:t>
      </w:r>
    </w:p>
    <w:p w:rsidR="007A4B9F" w:rsidRPr="007A4B9F" w:rsidRDefault="007A4B9F" w:rsidP="007A4B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podejmuje działania w sytuacjach zadaniowych i ocenia swoje działania, formułując wnioski na przyszłość; </w:t>
      </w:r>
    </w:p>
    <w:p w:rsidR="007A4B9F" w:rsidRPr="007A4B9F" w:rsidRDefault="007A4B9F" w:rsidP="007A4B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>prezentuje swoje zainteresowania/uzdolnienia na forum z zamiarem zaciekawienia odbiorców</w:t>
      </w:r>
    </w:p>
    <w:p w:rsidR="000C547E" w:rsidRPr="007A4B9F" w:rsidRDefault="0026388E" w:rsidP="007A4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  <w:b/>
        </w:rPr>
        <w:t>ŚWIAT ZAWODÓW I RYNEK PRACY</w:t>
      </w:r>
      <w:r w:rsidR="00070E9A" w:rsidRPr="007A4B9F">
        <w:rPr>
          <w:rFonts w:ascii="Times New Roman" w:hAnsi="Times New Roman"/>
        </w:rPr>
        <w:t xml:space="preserve"> – uczeń</w:t>
      </w:r>
      <w:r w:rsidR="000C547E" w:rsidRPr="007A4B9F">
        <w:rPr>
          <w:rFonts w:ascii="Times New Roman" w:hAnsi="Times New Roman"/>
        </w:rPr>
        <w:t xml:space="preserve">: </w:t>
      </w:r>
    </w:p>
    <w:p w:rsidR="007A4B9F" w:rsidRPr="007A4B9F" w:rsidRDefault="007A4B9F" w:rsidP="007A4B9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wymienia różne grupy zawodów i podaje przykłady dla poszczególnych grup, opisuje różne drogi dojścia do nich oraz podstawową specyfikę pracy w zawodach; </w:t>
      </w:r>
    </w:p>
    <w:p w:rsidR="007A4B9F" w:rsidRPr="007A4B9F" w:rsidRDefault="007A4B9F" w:rsidP="007A4B9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opisuje, czym jest praca i jej znaczenie w życiu człowieka; </w:t>
      </w:r>
    </w:p>
    <w:p w:rsidR="007A4B9F" w:rsidRPr="007A4B9F" w:rsidRDefault="007A4B9F" w:rsidP="007A4B9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podaje czynniki wpływające na wybory zawodowe; </w:t>
      </w:r>
    </w:p>
    <w:p w:rsidR="007A4B9F" w:rsidRPr="007A4B9F" w:rsidRDefault="007A4B9F" w:rsidP="007A4B9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posługuje się przyborami, narzędziami zgodnie z ich przeznaczeniem oraz w sposób twórczy i niekonwencjonalny; </w:t>
      </w:r>
    </w:p>
    <w:p w:rsidR="007A4B9F" w:rsidRPr="007A4B9F" w:rsidRDefault="007A4B9F" w:rsidP="007A4B9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>wyjaśnia rolę pieniądza we współczesnym świecie i jego związek z pracą.</w:t>
      </w:r>
    </w:p>
    <w:p w:rsidR="000C547E" w:rsidRPr="007A4B9F" w:rsidRDefault="0026388E" w:rsidP="007A4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  <w:b/>
        </w:rPr>
        <w:t xml:space="preserve">RYNEK EDUKACYJNY I UCZENIE SIĘ </w:t>
      </w:r>
      <w:r w:rsidR="000C547E" w:rsidRPr="007A4B9F">
        <w:rPr>
          <w:rFonts w:ascii="Times New Roman" w:hAnsi="Times New Roman"/>
          <w:b/>
        </w:rPr>
        <w:t>PRZEZ CAŁE ŻYCIE</w:t>
      </w:r>
      <w:r w:rsidR="00070E9A" w:rsidRPr="007A4B9F">
        <w:rPr>
          <w:rFonts w:ascii="Times New Roman" w:hAnsi="Times New Roman"/>
        </w:rPr>
        <w:t xml:space="preserve"> – uczeń</w:t>
      </w:r>
      <w:r w:rsidR="000C547E" w:rsidRPr="007A4B9F">
        <w:rPr>
          <w:rFonts w:ascii="Times New Roman" w:hAnsi="Times New Roman"/>
        </w:rPr>
        <w:t xml:space="preserve">: </w:t>
      </w:r>
    </w:p>
    <w:p w:rsidR="007A4B9F" w:rsidRPr="007A4B9F" w:rsidRDefault="007A4B9F" w:rsidP="007A4B9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wskazuje na różne sposoby zdobywania wiedzy (korzystając ze znanych mu przykładów) oraz omawia swój indywidualny sposób nauki; </w:t>
      </w:r>
    </w:p>
    <w:p w:rsidR="007A4B9F" w:rsidRPr="007A4B9F" w:rsidRDefault="007A4B9F" w:rsidP="007A4B9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wskazuje przedmioty szkolne, których lubi się uczyć; </w:t>
      </w:r>
    </w:p>
    <w:p w:rsidR="007A4B9F" w:rsidRPr="007A4B9F" w:rsidRDefault="007A4B9F" w:rsidP="007A4B9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>samodzielnie dociera do informacji i korzysta z różnych źródeł wiedzy.</w:t>
      </w:r>
    </w:p>
    <w:p w:rsidR="000C547E" w:rsidRPr="007A4B9F" w:rsidRDefault="0026388E" w:rsidP="007A4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  <w:b/>
        </w:rPr>
        <w:t>PLANOWANIE WŁASNEGO ROZWOJU I PODEJMOWANIE DECYZJI EDUKA</w:t>
      </w:r>
      <w:r w:rsidR="000C547E" w:rsidRPr="007A4B9F">
        <w:rPr>
          <w:rFonts w:ascii="Times New Roman" w:hAnsi="Times New Roman"/>
          <w:b/>
        </w:rPr>
        <w:t>CYJNO-ZAWODOWYCH</w:t>
      </w:r>
      <w:r w:rsidR="00070E9A" w:rsidRPr="007A4B9F">
        <w:rPr>
          <w:rFonts w:ascii="Times New Roman" w:hAnsi="Times New Roman"/>
        </w:rPr>
        <w:t xml:space="preserve"> – uczeń</w:t>
      </w:r>
      <w:r w:rsidR="000C547E" w:rsidRPr="007A4B9F">
        <w:rPr>
          <w:rFonts w:ascii="Times New Roman" w:hAnsi="Times New Roman"/>
        </w:rPr>
        <w:t xml:space="preserve">: </w:t>
      </w:r>
    </w:p>
    <w:p w:rsidR="007A4B9F" w:rsidRPr="007A4B9F" w:rsidRDefault="007A4B9F" w:rsidP="007A4B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opowiada o swoich planach edukacyjnych i zawodowych; </w:t>
      </w:r>
    </w:p>
    <w:p w:rsidR="007A4B9F" w:rsidRPr="007A4B9F" w:rsidRDefault="007A4B9F" w:rsidP="007A4B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planuje swoje działania (lub działania grupy), wskazując szczegółowe czynności i zadania niezbędne do realizacji celu; </w:t>
      </w:r>
    </w:p>
    <w:p w:rsidR="007A4B9F" w:rsidRPr="007A4B9F" w:rsidRDefault="007A4B9F" w:rsidP="007A4B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B9F">
        <w:rPr>
          <w:rFonts w:ascii="Times New Roman" w:hAnsi="Times New Roman"/>
        </w:rPr>
        <w:t xml:space="preserve">próbuje samodzielnie podejmować decyzje w sprawach związanych bezpośrednio, jak </w:t>
      </w:r>
      <w:r>
        <w:rPr>
          <w:rFonts w:ascii="Times New Roman" w:hAnsi="Times New Roman"/>
        </w:rPr>
        <w:br/>
      </w:r>
      <w:r w:rsidRPr="007A4B9F">
        <w:rPr>
          <w:rFonts w:ascii="Times New Roman" w:hAnsi="Times New Roman"/>
        </w:rPr>
        <w:t xml:space="preserve">i pośrednio (otoczenie) z jego osobą. </w:t>
      </w:r>
    </w:p>
    <w:p w:rsidR="007A4B9F" w:rsidRPr="007A4B9F" w:rsidRDefault="007A4B9F" w:rsidP="007A4B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B9F">
        <w:rPr>
          <w:rFonts w:ascii="Times New Roman" w:hAnsi="Times New Roman" w:cs="Times New Roman"/>
        </w:rPr>
        <w:t xml:space="preserve">Cel ogólny oraz cele szczegółowe programu są spójne z celami kształcenia ogólnego, uwzględniają najważniejsze umiejętności rozwijane w ramach kształcenia ogólnego oraz zadania szkoły. Cel ogólny oraz cele szczegółowe programu orientacji zawodowej dla klas IV–VI są spójne z celami preorientacji </w:t>
      </w:r>
      <w:r w:rsidRPr="007A4B9F">
        <w:rPr>
          <w:rFonts w:ascii="Times New Roman" w:hAnsi="Times New Roman" w:cs="Times New Roman"/>
        </w:rPr>
        <w:lastRenderedPageBreak/>
        <w:t>zawodowej (przedszkole), orientacji zawodowej (klasy I–III szkoły podstawowej) i doradztwa zawodowego w klasach VII–VIII szkoły podstawowej oraz w szkołach ponadpodstawowych.</w:t>
      </w:r>
    </w:p>
    <w:p w:rsidR="00B66A33" w:rsidRDefault="000C547E" w:rsidP="00B66A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D5410">
        <w:rPr>
          <w:rFonts w:ascii="Times New Roman" w:hAnsi="Times New Roman"/>
          <w:b/>
        </w:rPr>
        <w:t>Warunki i sposoby realizacji programu</w:t>
      </w:r>
      <w:r w:rsidR="00B66A33" w:rsidRPr="00BD5410">
        <w:rPr>
          <w:rFonts w:ascii="Times New Roman" w:hAnsi="Times New Roman"/>
          <w:b/>
        </w:rPr>
        <w:t>.</w:t>
      </w:r>
    </w:p>
    <w:p w:rsidR="007A4B9F" w:rsidRPr="007A4B9F" w:rsidRDefault="007A4B9F" w:rsidP="007A4B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B9F">
        <w:rPr>
          <w:rFonts w:ascii="Times New Roman" w:hAnsi="Times New Roman" w:cs="Times New Roman"/>
        </w:rPr>
        <w:t xml:space="preserve">Określone w programie cele przewidziane są do realizacji: </w:t>
      </w:r>
    </w:p>
    <w:p w:rsidR="007A4B9F" w:rsidRPr="007A4B9F" w:rsidRDefault="007A4B9F" w:rsidP="007A4B9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A4B9F">
        <w:rPr>
          <w:rFonts w:ascii="Times New Roman" w:hAnsi="Times New Roman"/>
        </w:rPr>
        <w:t>odczas</w:t>
      </w:r>
      <w:r>
        <w:rPr>
          <w:rFonts w:ascii="Times New Roman" w:hAnsi="Times New Roman"/>
        </w:rPr>
        <w:t>:</w:t>
      </w:r>
    </w:p>
    <w:p w:rsidR="007A4B9F" w:rsidRPr="007A4B9F" w:rsidRDefault="007A4B9F" w:rsidP="007A4B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7A4B9F">
        <w:rPr>
          <w:rFonts w:ascii="Times New Roman" w:hAnsi="Times New Roman"/>
        </w:rPr>
        <w:t>zajęć związanych z wyborem kierunku kształcenia i zawodu;</w:t>
      </w:r>
    </w:p>
    <w:p w:rsidR="007A4B9F" w:rsidRPr="007A4B9F" w:rsidRDefault="007A4B9F" w:rsidP="007A4B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7A4B9F">
        <w:rPr>
          <w:rFonts w:ascii="Times New Roman" w:hAnsi="Times New Roman"/>
        </w:rPr>
        <w:t xml:space="preserve">wspomagania uczniów w wyborze kierunku kształcenia i zawodu w trakcie bieżącej pracy z uczniami prowadzonych przez doradcę zawodowego, nauczycieli i wychowawców m.in. na obowiązkowych i dodatkowych zajęciach edukacyjnych; </w:t>
      </w:r>
    </w:p>
    <w:p w:rsidR="007A4B9F" w:rsidRPr="007A4B9F" w:rsidRDefault="007A4B9F" w:rsidP="007A4B9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4B9F">
        <w:rPr>
          <w:rFonts w:ascii="Times New Roman" w:hAnsi="Times New Roman"/>
        </w:rPr>
        <w:t xml:space="preserve">podczas innych działań doradczych realizowanych w szkole (np. projekty edukacyjne) lub poza nią (np. spotkania z przedstawicielami zawodów, udział w wycieczkach </w:t>
      </w:r>
      <w:proofErr w:type="spellStart"/>
      <w:r w:rsidRPr="007A4B9F">
        <w:rPr>
          <w:rFonts w:ascii="Times New Roman" w:hAnsi="Times New Roman"/>
        </w:rPr>
        <w:t>zawodoznawczych</w:t>
      </w:r>
      <w:proofErr w:type="spellEnd"/>
      <w:r w:rsidRPr="007A4B9F">
        <w:rPr>
          <w:rFonts w:ascii="Times New Roman" w:hAnsi="Times New Roman"/>
        </w:rPr>
        <w:t xml:space="preserve"> </w:t>
      </w:r>
      <w:r w:rsidR="00F666C5">
        <w:rPr>
          <w:rFonts w:ascii="Times New Roman" w:hAnsi="Times New Roman"/>
        </w:rPr>
        <w:br/>
      </w:r>
      <w:r w:rsidRPr="007A4B9F">
        <w:rPr>
          <w:rFonts w:ascii="Times New Roman" w:hAnsi="Times New Roman"/>
        </w:rPr>
        <w:t xml:space="preserve">w zakładach pracy). Dzięki tym wizytom uczniowie mają możliwość bezpośredniego kontaktu z przedstawicielami zawodów/specjalności, przez co stają się otwarci i zorientowani na rynek pracy i pracodawców oraz mogą odnieść wymagania danego zawodu do swoich potrzeb </w:t>
      </w:r>
      <w:r w:rsidR="00F666C5">
        <w:rPr>
          <w:rFonts w:ascii="Times New Roman" w:hAnsi="Times New Roman"/>
        </w:rPr>
        <w:br/>
      </w:r>
      <w:r w:rsidRPr="007A4B9F">
        <w:rPr>
          <w:rFonts w:ascii="Times New Roman" w:hAnsi="Times New Roman"/>
        </w:rPr>
        <w:t>i możliwości.</w:t>
      </w:r>
    </w:p>
    <w:p w:rsidR="007A4B9F" w:rsidRPr="007A4B9F" w:rsidRDefault="007A4B9F" w:rsidP="007A4B9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A4B9F">
        <w:rPr>
          <w:rFonts w:ascii="Times New Roman" w:hAnsi="Times New Roman" w:cs="Times New Roman"/>
        </w:rPr>
        <w:t>W realizację programu orientacji zawodowej powinni zostać włączeni rodzice, przedstawiciele instytucji oświatowych zajmujących się doradztwem zawodowym (m.in. specjaliści z poradni psychologiczno-pedagogicznych oraz pracownicy placówek doskonalenia nauczycieli), jednostki samorządu terytorialnego (organy prowadzące szkoły), placówki kształcenia praktycznego oraz otoczenie społeczno-gospodarcze szkół, przez które należy rozumieć pracodawców/przedsiębiorców, organizacje pracodawców, instytucje edukacyjne i instytucje działające na rynku pracy (np. powiatowy urząd pracy, Ochotnicze Hufce Pracy), uczelnie wyższe, specjalne strefy ekonomiczne itp.</w:t>
      </w:r>
    </w:p>
    <w:p w:rsidR="007A4B9F" w:rsidRPr="007A4B9F" w:rsidRDefault="007A4B9F" w:rsidP="007A4B9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A4B9F">
        <w:rPr>
          <w:rFonts w:ascii="Times New Roman" w:hAnsi="Times New Roman" w:cs="Times New Roman"/>
        </w:rPr>
        <w:t xml:space="preserve">Szczególną uwagę na tym etapie edukacyjnym należy zwrócić na współpracę z rodzicami </w:t>
      </w:r>
      <w:r w:rsidR="00317107">
        <w:rPr>
          <w:rFonts w:ascii="Times New Roman" w:hAnsi="Times New Roman" w:cs="Times New Roman"/>
        </w:rPr>
        <w:br/>
      </w:r>
      <w:r w:rsidRPr="007A4B9F">
        <w:rPr>
          <w:rFonts w:ascii="Times New Roman" w:hAnsi="Times New Roman" w:cs="Times New Roman"/>
        </w:rPr>
        <w:t xml:space="preserve">w zakresie wspomagania ucznia w poznawaniu własnego potencjału i możliwości oraz kształtowania jego samodzielności i postawy proaktywnej. Osiągnięcie tego celu jest możliwe dzięki włączaniu rodziców w działania szkoły i angażowanie ich do różnych form działań doradczych, np. organizacji wizyt </w:t>
      </w:r>
      <w:r w:rsidR="00F666C5">
        <w:rPr>
          <w:rFonts w:ascii="Times New Roman" w:hAnsi="Times New Roman" w:cs="Times New Roman"/>
        </w:rPr>
        <w:br/>
      </w:r>
      <w:r w:rsidRPr="007A4B9F">
        <w:rPr>
          <w:rFonts w:ascii="Times New Roman" w:hAnsi="Times New Roman" w:cs="Times New Roman"/>
        </w:rPr>
        <w:t>w zakładach pracy, spotkań z rodzicem opowiadającym o danym zawodzie/ścieżce kariery zawodowej. Zaangażowanie w tego typu działania powinny dawać rodzicom możliwość wykorzystania własnych doświadczeń i kompetencji zawodowych oraz stwarzać okazję do osobistej satysfakcji.</w:t>
      </w:r>
    </w:p>
    <w:p w:rsidR="007A4B9F" w:rsidRPr="00F666C5" w:rsidRDefault="007A4B9F" w:rsidP="00F666C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A4B9F">
        <w:rPr>
          <w:rFonts w:ascii="Times New Roman" w:hAnsi="Times New Roman" w:cs="Times New Roman"/>
        </w:rPr>
        <w:t xml:space="preserve">Zajęcia w ramach orientacji zawodowej powinny być prowadzone z wykorzystaniem metod aktywizujących7 , dobieranych z uwzględnieniem m.in.: wieku uczestników zajęć oraz celów, jakie mają zostać osiągnięte. Szczególnie rekomendujemy wykorzystywanie metody projektu rozumianej jako metody aktywizującej polegającej na poznawaniu przez uczniów wybranego zagadnienia w ramach pracy zespołowej, zazwyczaj w sposób interdyscyplinarny (uwzględniający wiele dziedzin wiedzy). Rola nauczyciela podczas realizacji projektu jest znacznie ograniczona. To uczniowie formułują temat, interesujące ich pytania, metody poszukiwania odpowiedzi i sposoby ich prezentacji i oceny. Z tego </w:t>
      </w:r>
      <w:r w:rsidRPr="007A4B9F">
        <w:rPr>
          <w:rFonts w:ascii="Times New Roman" w:hAnsi="Times New Roman" w:cs="Times New Roman"/>
        </w:rPr>
        <w:lastRenderedPageBreak/>
        <w:t>powodu projekt uważa się za metodę rozwijającą, oprócz ciekawości poznawczej, również umiejętności organizacji własnych działań.</w:t>
      </w:r>
    </w:p>
    <w:p w:rsidR="007A4B9F" w:rsidRDefault="00B66A33" w:rsidP="007A4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D5410">
        <w:rPr>
          <w:rFonts w:ascii="Times New Roman" w:hAnsi="Times New Roman"/>
          <w:b/>
        </w:rPr>
        <w:t>Weryfikacja efektów zajęć.</w:t>
      </w:r>
    </w:p>
    <w:p w:rsidR="00F666C5" w:rsidRPr="00F666C5" w:rsidRDefault="007A4B9F" w:rsidP="00F666C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F666C5">
        <w:rPr>
          <w:rFonts w:ascii="Times New Roman" w:hAnsi="Times New Roman" w:cs="Times New Roman"/>
        </w:rPr>
        <w:t xml:space="preserve">Działania realizowane w ramach orientacji zawodowej mają wspierać uczniów w procesie przygotowania do wyboru kierunku dalszego kształcenia i zawodu, dlatego zamiast tradycyjnego oceniania rekomenduje się, aby podczas zajęć kształtować umiejętność uczniów do autorefleksji </w:t>
      </w:r>
      <w:r w:rsidR="00F666C5" w:rsidRPr="00F666C5">
        <w:rPr>
          <w:rFonts w:ascii="Times New Roman" w:hAnsi="Times New Roman" w:cs="Times New Roman"/>
        </w:rPr>
        <w:br/>
      </w:r>
      <w:r w:rsidRPr="00F666C5">
        <w:rPr>
          <w:rFonts w:ascii="Times New Roman" w:hAnsi="Times New Roman" w:cs="Times New Roman"/>
        </w:rPr>
        <w:t xml:space="preserve">i samooceny. Może to odbywać się poprzez: </w:t>
      </w:r>
    </w:p>
    <w:p w:rsidR="00F666C5" w:rsidRPr="00F666C5" w:rsidRDefault="007A4B9F" w:rsidP="00F666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66C5">
        <w:rPr>
          <w:rFonts w:ascii="Times New Roman" w:hAnsi="Times New Roman"/>
        </w:rPr>
        <w:t xml:space="preserve">pytania ewaluacyjne do uczniów (umożliwiające uczniom np. samoocenę własnej aktywności na zajęciach, samoocenę stopnia zrozumienia/przyswojenia poruszanych treści, ocenę efektywności poszczególnych zadań lub sytuacji dydaktycznych, ocenę poczucia satysfakcji </w:t>
      </w:r>
      <w:r w:rsidR="00F666C5" w:rsidRPr="00F666C5">
        <w:rPr>
          <w:rFonts w:ascii="Times New Roman" w:hAnsi="Times New Roman"/>
        </w:rPr>
        <w:br/>
        <w:t xml:space="preserve">z pracy zespołowej); </w:t>
      </w:r>
    </w:p>
    <w:p w:rsidR="00F666C5" w:rsidRPr="00F666C5" w:rsidRDefault="007A4B9F" w:rsidP="00F666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66C5">
        <w:rPr>
          <w:rFonts w:ascii="Times New Roman" w:hAnsi="Times New Roman"/>
        </w:rPr>
        <w:t>autorefleksje uczniów (swobodne wypowiedzi zarówno na rozpoczęc</w:t>
      </w:r>
      <w:r w:rsidR="00F666C5" w:rsidRPr="00F666C5">
        <w:rPr>
          <w:rFonts w:ascii="Times New Roman" w:hAnsi="Times New Roman"/>
        </w:rPr>
        <w:t>ie, jak i zakończenie zajęć);</w:t>
      </w:r>
    </w:p>
    <w:p w:rsidR="00F666C5" w:rsidRPr="00F666C5" w:rsidRDefault="007A4B9F" w:rsidP="00F666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66C5">
        <w:rPr>
          <w:rFonts w:ascii="Times New Roman" w:hAnsi="Times New Roman"/>
        </w:rPr>
        <w:t xml:space="preserve">obserwacje osiągnięć ucznia (np. z wykorzystaniem przez prowadzącego </w:t>
      </w:r>
      <w:proofErr w:type="spellStart"/>
      <w:r w:rsidRPr="00F666C5">
        <w:rPr>
          <w:rFonts w:ascii="Times New Roman" w:hAnsi="Times New Roman"/>
        </w:rPr>
        <w:t>skal</w:t>
      </w:r>
      <w:proofErr w:type="spellEnd"/>
      <w:r w:rsidRPr="00F666C5">
        <w:rPr>
          <w:rFonts w:ascii="Times New Roman" w:hAnsi="Times New Roman"/>
        </w:rPr>
        <w:t xml:space="preserve"> obserwacyjnych uwzględniających wybrane czynniki, np.: motywację uczniów do pracy na zajęciach lub poszczególnych zadań, zaangażowanie w p</w:t>
      </w:r>
      <w:r w:rsidR="00F666C5" w:rsidRPr="00F666C5">
        <w:rPr>
          <w:rFonts w:ascii="Times New Roman" w:hAnsi="Times New Roman"/>
        </w:rPr>
        <w:t xml:space="preserve">racę zespołową, kreatywność), </w:t>
      </w:r>
    </w:p>
    <w:p w:rsidR="00F666C5" w:rsidRPr="00F666C5" w:rsidRDefault="007A4B9F" w:rsidP="00F666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66C5">
        <w:rPr>
          <w:rFonts w:ascii="Times New Roman" w:hAnsi="Times New Roman"/>
        </w:rPr>
        <w:t>an</w:t>
      </w:r>
      <w:r w:rsidR="00F666C5" w:rsidRPr="00F666C5">
        <w:rPr>
          <w:rFonts w:ascii="Times New Roman" w:hAnsi="Times New Roman"/>
        </w:rPr>
        <w:t xml:space="preserve">alizę wytworów pracy uczniów, </w:t>
      </w:r>
    </w:p>
    <w:p w:rsidR="00F666C5" w:rsidRPr="00F666C5" w:rsidRDefault="007A4B9F" w:rsidP="00F666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66C5">
        <w:rPr>
          <w:rFonts w:ascii="Times New Roman" w:hAnsi="Times New Roman"/>
        </w:rPr>
        <w:t xml:space="preserve">portfolio zawierające efekty pracy uczniów, </w:t>
      </w:r>
      <w:r w:rsidR="00F666C5" w:rsidRPr="00F666C5">
        <w:rPr>
          <w:rFonts w:ascii="Times New Roman" w:hAnsi="Times New Roman"/>
        </w:rPr>
        <w:t xml:space="preserve">np. „Teczka moich osiągnięć”, </w:t>
      </w:r>
    </w:p>
    <w:p w:rsidR="00F666C5" w:rsidRPr="00F666C5" w:rsidRDefault="007A4B9F" w:rsidP="00F666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66C5">
        <w:rPr>
          <w:rFonts w:ascii="Times New Roman" w:hAnsi="Times New Roman"/>
        </w:rPr>
        <w:t xml:space="preserve">ankiety ewaluacyjne dla uczniów, rodziców. </w:t>
      </w:r>
    </w:p>
    <w:p w:rsidR="007A4B9F" w:rsidRPr="00F666C5" w:rsidRDefault="007A4B9F" w:rsidP="00F666C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F666C5">
        <w:rPr>
          <w:rFonts w:ascii="Times New Roman" w:hAnsi="Times New Roman" w:cs="Times New Roman"/>
        </w:rPr>
        <w:t>Proponowane sposoby weryfikacji mają ułatwić uczniom generowanie refleksji, przemyśleń, spostrzeżeń w kontekście poruszanych obszarów tematycznych. Jak wynika z doświadczeń doradców zawodowych bardziej wartościowe dla uczniów są te sytuacje dydaktyczne, które stwarzają możliwość aktywnego uczestnictwa i samodzielnego dochodzenia do pomysłów dotyczących np. planowania własnej drogi edukacyjnej i zawodowej, niż te, które takie rozwiązania narzucają.</w:t>
      </w:r>
    </w:p>
    <w:p w:rsidR="005B22D9" w:rsidRDefault="005B22D9" w:rsidP="007A4B9F">
      <w:pPr>
        <w:pStyle w:val="Akapitzlist"/>
        <w:numPr>
          <w:ilvl w:val="0"/>
          <w:numId w:val="4"/>
        </w:num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b/>
        </w:rPr>
      </w:pPr>
      <w:r w:rsidRPr="005B22D9">
        <w:rPr>
          <w:rFonts w:ascii="Times New Roman" w:hAnsi="Times New Roman"/>
          <w:b/>
        </w:rPr>
        <w:t xml:space="preserve">Ewaluacja programu </w:t>
      </w:r>
    </w:p>
    <w:p w:rsidR="000C547E" w:rsidRPr="008F43E8" w:rsidRDefault="00BD5410" w:rsidP="00317107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F666C5">
        <w:rPr>
          <w:rFonts w:ascii="Times New Roman" w:hAnsi="Times New Roman" w:cs="Times New Roman"/>
        </w:rPr>
        <w:t xml:space="preserve">Wewnętrzna ewaluacja programu jest planowana i realizowana w ramach Wewnętrznego Systemu Doradztwa Zawodowego. </w:t>
      </w:r>
      <w:r w:rsidR="00F666C5" w:rsidRPr="00F666C5">
        <w:rPr>
          <w:rFonts w:ascii="Times New Roman" w:hAnsi="Times New Roman" w:cs="Times New Roman"/>
        </w:rPr>
        <w:t>Efektem ewaluacji powinno być doskonalenie programu służące dostosowaniu go do potrzeb i możliwości uczniów, rodziców, potrzeb szkoły czy lokalnego rynku pracy. Realizacja programu powinna być na bieżąco monitorowana.</w:t>
      </w:r>
    </w:p>
    <w:sectPr w:rsidR="000C547E" w:rsidRPr="008F43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3C" w:rsidRDefault="009B163C" w:rsidP="005B22D9">
      <w:pPr>
        <w:spacing w:after="0" w:line="240" w:lineRule="auto"/>
      </w:pPr>
      <w:r>
        <w:separator/>
      </w:r>
    </w:p>
  </w:endnote>
  <w:endnote w:type="continuationSeparator" w:id="0">
    <w:p w:rsidR="009B163C" w:rsidRDefault="009B163C" w:rsidP="005B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08084"/>
      <w:docPartObj>
        <w:docPartGallery w:val="Page Numbers (Bottom of Page)"/>
        <w:docPartUnique/>
      </w:docPartObj>
    </w:sdtPr>
    <w:sdtEndPr/>
    <w:sdtContent>
      <w:p w:rsidR="005B22D9" w:rsidRDefault="005B2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3D">
          <w:rPr>
            <w:noProof/>
          </w:rPr>
          <w:t>4</w:t>
        </w:r>
        <w:r>
          <w:fldChar w:fldCharType="end"/>
        </w:r>
      </w:p>
    </w:sdtContent>
  </w:sdt>
  <w:p w:rsidR="005B22D9" w:rsidRDefault="005B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3C" w:rsidRDefault="009B163C" w:rsidP="005B22D9">
      <w:pPr>
        <w:spacing w:after="0" w:line="240" w:lineRule="auto"/>
      </w:pPr>
      <w:r>
        <w:separator/>
      </w:r>
    </w:p>
  </w:footnote>
  <w:footnote w:type="continuationSeparator" w:id="0">
    <w:p w:rsidR="009B163C" w:rsidRDefault="009B163C" w:rsidP="005B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D9" w:rsidRPr="005B22D9" w:rsidRDefault="005B22D9" w:rsidP="005B22D9">
    <w:pPr>
      <w:pStyle w:val="Nagwek"/>
      <w:jc w:val="center"/>
      <w:rPr>
        <w:rFonts w:ascii="Times New Roman" w:hAnsi="Times New Roman" w:cs="Times New Roman"/>
        <w:i/>
      </w:rPr>
    </w:pPr>
    <w:r w:rsidRPr="005B22D9">
      <w:rPr>
        <w:rFonts w:ascii="Times New Roman" w:hAnsi="Times New Roman" w:cs="Times New Roman"/>
        <w:i/>
      </w:rPr>
      <w:t>Publiczna Szkoła Podstawowa im. Marii Konopnickiej w Starym Goździe</w:t>
    </w:r>
  </w:p>
  <w:p w:rsidR="005B22D9" w:rsidRDefault="005B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73C"/>
    <w:multiLevelType w:val="hybridMultilevel"/>
    <w:tmpl w:val="12244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F1E"/>
    <w:multiLevelType w:val="hybridMultilevel"/>
    <w:tmpl w:val="4B64A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02558"/>
    <w:multiLevelType w:val="hybridMultilevel"/>
    <w:tmpl w:val="D85E2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032AD4"/>
    <w:multiLevelType w:val="multilevel"/>
    <w:tmpl w:val="7F460D08"/>
    <w:styleLink w:val="WWNum3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4" w15:restartNumberingAfterBreak="0">
    <w:nsid w:val="0F8C1193"/>
    <w:multiLevelType w:val="hybridMultilevel"/>
    <w:tmpl w:val="A9E2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0DCB"/>
    <w:multiLevelType w:val="hybridMultilevel"/>
    <w:tmpl w:val="CBD8B5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911CA"/>
    <w:multiLevelType w:val="hybridMultilevel"/>
    <w:tmpl w:val="5918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F20"/>
    <w:multiLevelType w:val="hybridMultilevel"/>
    <w:tmpl w:val="D63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34AA"/>
    <w:multiLevelType w:val="hybridMultilevel"/>
    <w:tmpl w:val="26D2A3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A11FA"/>
    <w:multiLevelType w:val="hybridMultilevel"/>
    <w:tmpl w:val="8A9E59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44C3A"/>
    <w:multiLevelType w:val="hybridMultilevel"/>
    <w:tmpl w:val="3FD6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E047B"/>
    <w:multiLevelType w:val="hybridMultilevel"/>
    <w:tmpl w:val="0DC0D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673E4"/>
    <w:multiLevelType w:val="hybridMultilevel"/>
    <w:tmpl w:val="A1163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C7A81"/>
    <w:multiLevelType w:val="hybridMultilevel"/>
    <w:tmpl w:val="0E0404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07353"/>
    <w:multiLevelType w:val="hybridMultilevel"/>
    <w:tmpl w:val="28268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E4FC4"/>
    <w:multiLevelType w:val="hybridMultilevel"/>
    <w:tmpl w:val="CBAC1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5A64AA"/>
    <w:multiLevelType w:val="hybridMultilevel"/>
    <w:tmpl w:val="2C9E2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E7CBD"/>
    <w:multiLevelType w:val="hybridMultilevel"/>
    <w:tmpl w:val="5D7498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13C4E"/>
    <w:multiLevelType w:val="hybridMultilevel"/>
    <w:tmpl w:val="7FA4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4759"/>
    <w:multiLevelType w:val="hybridMultilevel"/>
    <w:tmpl w:val="E9423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A7A04"/>
    <w:multiLevelType w:val="hybridMultilevel"/>
    <w:tmpl w:val="0D782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D78F8"/>
    <w:multiLevelType w:val="hybridMultilevel"/>
    <w:tmpl w:val="351A7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6040A"/>
    <w:multiLevelType w:val="hybridMultilevel"/>
    <w:tmpl w:val="FA681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0165"/>
    <w:multiLevelType w:val="hybridMultilevel"/>
    <w:tmpl w:val="66CC0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B7940"/>
    <w:multiLevelType w:val="hybridMultilevel"/>
    <w:tmpl w:val="C70EE1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44966"/>
    <w:multiLevelType w:val="hybridMultilevel"/>
    <w:tmpl w:val="027A8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CC8"/>
    <w:multiLevelType w:val="hybridMultilevel"/>
    <w:tmpl w:val="59DC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544E"/>
    <w:multiLevelType w:val="hybridMultilevel"/>
    <w:tmpl w:val="908CF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C4464"/>
    <w:multiLevelType w:val="hybridMultilevel"/>
    <w:tmpl w:val="F1062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D34DE"/>
    <w:multiLevelType w:val="hybridMultilevel"/>
    <w:tmpl w:val="DDF81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0"/>
  </w:num>
  <w:num w:numId="5">
    <w:abstractNumId w:val="10"/>
  </w:num>
  <w:num w:numId="6">
    <w:abstractNumId w:val="22"/>
  </w:num>
  <w:num w:numId="7">
    <w:abstractNumId w:val="1"/>
  </w:num>
  <w:num w:numId="8">
    <w:abstractNumId w:val="9"/>
  </w:num>
  <w:num w:numId="9">
    <w:abstractNumId w:val="15"/>
  </w:num>
  <w:num w:numId="10">
    <w:abstractNumId w:val="13"/>
  </w:num>
  <w:num w:numId="11">
    <w:abstractNumId w:val="21"/>
  </w:num>
  <w:num w:numId="12">
    <w:abstractNumId w:val="19"/>
  </w:num>
  <w:num w:numId="13">
    <w:abstractNumId w:val="0"/>
  </w:num>
  <w:num w:numId="14">
    <w:abstractNumId w:val="28"/>
  </w:num>
  <w:num w:numId="15">
    <w:abstractNumId w:val="11"/>
  </w:num>
  <w:num w:numId="16">
    <w:abstractNumId w:val="14"/>
  </w:num>
  <w:num w:numId="17">
    <w:abstractNumId w:val="8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7"/>
  </w:num>
  <w:num w:numId="23">
    <w:abstractNumId w:val="5"/>
  </w:num>
  <w:num w:numId="24">
    <w:abstractNumId w:val="16"/>
  </w:num>
  <w:num w:numId="25">
    <w:abstractNumId w:val="29"/>
  </w:num>
  <w:num w:numId="26">
    <w:abstractNumId w:val="23"/>
  </w:num>
  <w:num w:numId="27">
    <w:abstractNumId w:val="27"/>
  </w:num>
  <w:num w:numId="28">
    <w:abstractNumId w:val="17"/>
  </w:num>
  <w:num w:numId="29">
    <w:abstractNumId w:val="4"/>
  </w:num>
  <w:num w:numId="30">
    <w:abstractNumId w:val="3"/>
  </w:num>
  <w:num w:numId="31">
    <w:abstractNumId w:val="26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E"/>
    <w:rsid w:val="000237D4"/>
    <w:rsid w:val="00070E9A"/>
    <w:rsid w:val="000C547E"/>
    <w:rsid w:val="0026388E"/>
    <w:rsid w:val="00317107"/>
    <w:rsid w:val="005108EA"/>
    <w:rsid w:val="005B003D"/>
    <w:rsid w:val="005B22D9"/>
    <w:rsid w:val="00611792"/>
    <w:rsid w:val="0075517F"/>
    <w:rsid w:val="0076306E"/>
    <w:rsid w:val="007A4B9F"/>
    <w:rsid w:val="007B7F11"/>
    <w:rsid w:val="00824C66"/>
    <w:rsid w:val="00884693"/>
    <w:rsid w:val="008F43E8"/>
    <w:rsid w:val="009B163C"/>
    <w:rsid w:val="00B66A33"/>
    <w:rsid w:val="00BC06BF"/>
    <w:rsid w:val="00BD5410"/>
    <w:rsid w:val="00D676DC"/>
    <w:rsid w:val="00E02FD4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9039"/>
  <w15:docId w15:val="{74D772F4-9B2D-4E7C-80B8-36B96EC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3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388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26388E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638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D9"/>
  </w:style>
  <w:style w:type="paragraph" w:styleId="Stopka">
    <w:name w:val="footer"/>
    <w:basedOn w:val="Normalny"/>
    <w:link w:val="StopkaZnak"/>
    <w:uiPriority w:val="99"/>
    <w:unhideWhenUsed/>
    <w:rsid w:val="005B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D9"/>
  </w:style>
  <w:style w:type="paragraph" w:styleId="Tekstdymka">
    <w:name w:val="Balloon Text"/>
    <w:basedOn w:val="Normalny"/>
    <w:link w:val="TekstdymkaZnak"/>
    <w:uiPriority w:val="99"/>
    <w:semiHidden/>
    <w:unhideWhenUsed/>
    <w:rsid w:val="0031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2022-01-19T09:23:00Z</cp:lastPrinted>
  <dcterms:created xsi:type="dcterms:W3CDTF">2021-07-05T12:48:00Z</dcterms:created>
  <dcterms:modified xsi:type="dcterms:W3CDTF">2022-01-19T09:23:00Z</dcterms:modified>
</cp:coreProperties>
</file>