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06CD" w14:textId="77777777" w:rsidR="002F0521" w:rsidRPr="004540B1" w:rsidRDefault="002F0521" w:rsidP="004540B1">
      <w:pPr>
        <w:spacing w:after="0" w:line="340" w:lineRule="exact"/>
        <w:jc w:val="right"/>
        <w:rPr>
          <w:rFonts w:ascii="Times New Roman" w:hAnsi="Times New Roman" w:cs="Times New Roman"/>
          <w:i/>
          <w:iCs/>
        </w:rPr>
      </w:pPr>
      <w:r w:rsidRPr="004540B1">
        <w:rPr>
          <w:rFonts w:ascii="Times New Roman" w:hAnsi="Times New Roman" w:cs="Times New Roman"/>
          <w:i/>
          <w:iCs/>
        </w:rPr>
        <w:t xml:space="preserve">Regulamin organizacji wycieczek szkolnych i wyjść grupowych </w:t>
      </w:r>
    </w:p>
    <w:p w14:paraId="25EF7C9D" w14:textId="77777777" w:rsidR="004540B1" w:rsidRDefault="004540B1" w:rsidP="004540B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D8322" w14:textId="780D0115" w:rsidR="002F0521" w:rsidRPr="004540B1" w:rsidRDefault="002F0521" w:rsidP="004540B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B1">
        <w:rPr>
          <w:rFonts w:ascii="Times New Roman" w:hAnsi="Times New Roman" w:cs="Times New Roman"/>
          <w:b/>
          <w:bCs/>
          <w:sz w:val="28"/>
          <w:szCs w:val="28"/>
        </w:rPr>
        <w:t>Regulamin organizacji wycieczek szkolnych w Publicznej Szkole Podstawowej im. Marii Konopnickiej w Starym Goździe</w:t>
      </w:r>
    </w:p>
    <w:p w14:paraId="7790322F" w14:textId="77777777" w:rsidR="004540B1" w:rsidRDefault="004540B1" w:rsidP="004540B1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1F27A995" w14:textId="3C547C65" w:rsidR="002F0521" w:rsidRPr="004540B1" w:rsidRDefault="002F0521" w:rsidP="004540B1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Podstaw</w:t>
      </w:r>
      <w:r w:rsidR="004540B1">
        <w:rPr>
          <w:rFonts w:ascii="Times New Roman" w:hAnsi="Times New Roman" w:cs="Times New Roman"/>
        </w:rPr>
        <w:t>a</w:t>
      </w:r>
      <w:r w:rsidRPr="004540B1">
        <w:rPr>
          <w:rFonts w:ascii="Times New Roman" w:hAnsi="Times New Roman" w:cs="Times New Roman"/>
        </w:rPr>
        <w:t xml:space="preserve"> prawn</w:t>
      </w:r>
      <w:r w:rsidR="004540B1">
        <w:rPr>
          <w:rFonts w:ascii="Times New Roman" w:hAnsi="Times New Roman" w:cs="Times New Roman"/>
        </w:rPr>
        <w:t>a</w:t>
      </w:r>
      <w:r w:rsidRPr="004540B1">
        <w:rPr>
          <w:rFonts w:ascii="Times New Roman" w:hAnsi="Times New Roman" w:cs="Times New Roman"/>
        </w:rPr>
        <w:t>:</w:t>
      </w:r>
    </w:p>
    <w:p w14:paraId="00FDEEE5" w14:textId="5BB7F08B" w:rsidR="002F0521" w:rsidRPr="004540B1" w:rsidRDefault="002F0521" w:rsidP="004540B1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Rozporządzenie Ministra Edukacji Narodowej z dnia 25 maja 2018 r. w sprawie warunków </w:t>
      </w:r>
      <w:r w:rsidR="004540B1">
        <w:rPr>
          <w:rFonts w:ascii="Times New Roman" w:hAnsi="Times New Roman" w:cs="Times New Roman"/>
        </w:rPr>
        <w:br/>
      </w:r>
      <w:r w:rsidRPr="004540B1">
        <w:rPr>
          <w:rFonts w:ascii="Times New Roman" w:hAnsi="Times New Roman" w:cs="Times New Roman"/>
        </w:rPr>
        <w:t xml:space="preserve">i sposobu organizowania przez publiczne przedszkola, szkoły i placówki krajoznawstwa </w:t>
      </w:r>
      <w:r w:rsidR="004540B1">
        <w:rPr>
          <w:rFonts w:ascii="Times New Roman" w:hAnsi="Times New Roman" w:cs="Times New Roman"/>
        </w:rPr>
        <w:br/>
      </w:r>
      <w:r w:rsidRPr="004540B1">
        <w:rPr>
          <w:rFonts w:ascii="Times New Roman" w:hAnsi="Times New Roman" w:cs="Times New Roman"/>
        </w:rPr>
        <w:t xml:space="preserve">i turystyki (Dz.U. z 2018 r., poz. 1055); </w:t>
      </w:r>
    </w:p>
    <w:p w14:paraId="48C339F7" w14:textId="5C3A7173" w:rsidR="002F0521" w:rsidRPr="004540B1" w:rsidRDefault="002F0521" w:rsidP="004540B1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Ustawa z dnia 7 września 1991 r. o systemie oświaty</w:t>
      </w:r>
      <w:r w:rsidR="00F76552">
        <w:rPr>
          <w:rFonts w:ascii="Times New Roman" w:hAnsi="Times New Roman" w:cs="Times New Roman"/>
        </w:rPr>
        <w:t xml:space="preserve"> (tekst jednolity: Dz. U. z 2021 r. poz. 1915</w:t>
      </w:r>
      <w:r w:rsidR="004540B1" w:rsidRPr="004540B1">
        <w:rPr>
          <w:rFonts w:ascii="Times New Roman" w:hAnsi="Times New Roman" w:cs="Times New Roman"/>
        </w:rPr>
        <w:t>)</w:t>
      </w:r>
    </w:p>
    <w:p w14:paraId="2D21448A" w14:textId="7EFBE913" w:rsidR="002F0521" w:rsidRPr="004540B1" w:rsidRDefault="002F0521" w:rsidP="004540B1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Ustawa z dnia 14 grudnia 2016 r. Prawo oświatowe</w:t>
      </w:r>
      <w:r w:rsidR="004540B1" w:rsidRPr="004540B1">
        <w:rPr>
          <w:rFonts w:ascii="Times New Roman" w:hAnsi="Times New Roman" w:cs="Times New Roman"/>
        </w:rPr>
        <w:t xml:space="preserve"> (</w:t>
      </w:r>
      <w:r w:rsidR="004540B1">
        <w:rPr>
          <w:rFonts w:ascii="Times New Roman" w:hAnsi="Times New Roman" w:cs="Times New Roman"/>
        </w:rPr>
        <w:t xml:space="preserve">tekst jednolity: </w:t>
      </w:r>
      <w:r w:rsidR="004540B1" w:rsidRPr="004540B1">
        <w:rPr>
          <w:rFonts w:ascii="Times New Roman" w:hAnsi="Times New Roman" w:cs="Times New Roman"/>
        </w:rPr>
        <w:t>Dz. U. z 2021 r. poz. 1082)</w:t>
      </w:r>
      <w:r w:rsidRPr="004540B1">
        <w:rPr>
          <w:rFonts w:ascii="Times New Roman" w:hAnsi="Times New Roman" w:cs="Times New Roman"/>
        </w:rPr>
        <w:t xml:space="preserve">; </w:t>
      </w:r>
    </w:p>
    <w:p w14:paraId="26784246" w14:textId="299AA45A" w:rsidR="002F0521" w:rsidRPr="004540B1" w:rsidRDefault="002F0521" w:rsidP="004540B1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Rozporządzenie Ministra Edukacji Narodowej i Sportu z dnia 31 grudnia 2002 r. w sprawie bezpieczeństwa i higieny w publicznych i niepublicznych szkołach i placówkach</w:t>
      </w:r>
      <w:r w:rsidR="004540B1">
        <w:rPr>
          <w:rFonts w:ascii="Times New Roman" w:hAnsi="Times New Roman" w:cs="Times New Roman"/>
        </w:rPr>
        <w:t xml:space="preserve"> (tekst jednolity: Dz. U. z 2020 r., poz. 1604)</w:t>
      </w:r>
      <w:r w:rsidRPr="004540B1">
        <w:rPr>
          <w:rFonts w:ascii="Times New Roman" w:hAnsi="Times New Roman" w:cs="Times New Roman"/>
        </w:rPr>
        <w:t xml:space="preserve">; </w:t>
      </w:r>
    </w:p>
    <w:p w14:paraId="238DA228" w14:textId="733103F0" w:rsidR="002F0521" w:rsidRPr="004540B1" w:rsidRDefault="002F0521" w:rsidP="004540B1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Rozporządzenie Ministra Edukacji Narodowej z dnia 30 marca 2016 r. w sprawie wypoczynku dzieci i młodzieży </w:t>
      </w:r>
      <w:r w:rsidR="004540B1" w:rsidRPr="004540B1">
        <w:rPr>
          <w:rFonts w:ascii="Times New Roman" w:hAnsi="Times New Roman" w:cs="Times New Roman"/>
        </w:rPr>
        <w:t>(</w:t>
      </w:r>
      <w:r w:rsidR="004540B1" w:rsidRPr="004540B1">
        <w:rPr>
          <w:rFonts w:ascii="Times New Roman" w:hAnsi="Times New Roman" w:cs="Times New Roman"/>
          <w:shd w:val="clear" w:color="auto" w:fill="FFFFFF"/>
        </w:rPr>
        <w:t>Dz. U. z 2016 r., poz. 452 z późniejszymi zmianami).</w:t>
      </w:r>
    </w:p>
    <w:p w14:paraId="3A7101CD" w14:textId="77777777" w:rsidR="004540B1" w:rsidRPr="004540B1" w:rsidRDefault="004540B1" w:rsidP="004540B1">
      <w:pPr>
        <w:pStyle w:val="Akapitzlist"/>
        <w:spacing w:after="0" w:line="340" w:lineRule="exact"/>
        <w:jc w:val="both"/>
        <w:rPr>
          <w:rFonts w:ascii="Times New Roman" w:hAnsi="Times New Roman" w:cs="Times New Roman"/>
        </w:rPr>
      </w:pPr>
    </w:p>
    <w:p w14:paraId="4302100F" w14:textId="1C5EF9CE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 szkole w ramach realizacji krajoznawstwa i turystyki istnieje możliwość organizacji wycieczek szkolnych (wycieczek przedmiotowych i wycieczek krajoznawczo-turystycznych) zgodnie </w:t>
      </w:r>
      <w:r w:rsidR="004540B1">
        <w:rPr>
          <w:rFonts w:ascii="Times New Roman" w:hAnsi="Times New Roman" w:cs="Times New Roman"/>
        </w:rPr>
        <w:br/>
      </w:r>
      <w:r w:rsidRPr="004540B1">
        <w:rPr>
          <w:rFonts w:ascii="Times New Roman" w:hAnsi="Times New Roman" w:cs="Times New Roman"/>
        </w:rPr>
        <w:t xml:space="preserve">z odpowiednimi przepisami prawa, w tym: przepisami dotyczącymi bezpieczeństwa uczniów, również w okresach szczególnych (np. w czasie epidemii choroby) oraz ustaleniami w niniejszym regulaminie. </w:t>
      </w:r>
    </w:p>
    <w:p w14:paraId="405969C9" w14:textId="77777777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Wszystkie obowiązki organizacyjne dotyczące wycieczek szkolnych spoczywają na nauczycielu, który pełni funkcję kierownika wycieczki. </w:t>
      </w:r>
    </w:p>
    <w:p w14:paraId="56B7A6BD" w14:textId="15489696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Kierownikiem wycieczki szkolnej może być wyłącznie nauczyciel PSP w Starym Goździe. </w:t>
      </w:r>
    </w:p>
    <w:p w14:paraId="207EA123" w14:textId="1CC5A7ED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Uczniowie podczas wycieczki znajdują się pod bezpośrednią opieką opiekunów. Co najmniej jednym z opiekunów wycieczki musi być nauczyciel PSP w Starym Goździe.</w:t>
      </w:r>
    </w:p>
    <w:p w14:paraId="0333A0AB" w14:textId="77777777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Za zgodą Dyrektora szkoły dodatkowymi opiekunami wspomagającymi mogą być osoby, które nie są pracownikami pedagogicznymi szkoły. </w:t>
      </w:r>
    </w:p>
    <w:p w14:paraId="1E92E083" w14:textId="02A20FA2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Opiekunowie wycieczki są bezpośrednio odpowiedzialni za bezpieczeństwo uczniów, którzy znajdują się pod ich opieką. Opiekunowie wycieczki muszą stosować się do zaleceń i wytycznych zawartych w przepisach prawa i prawa oświatowego, zawsze kierując się dobrem </w:t>
      </w:r>
      <w:r w:rsidR="004540B1">
        <w:rPr>
          <w:rFonts w:ascii="Times New Roman" w:hAnsi="Times New Roman" w:cs="Times New Roman"/>
        </w:rPr>
        <w:br/>
      </w:r>
      <w:r w:rsidRPr="004540B1">
        <w:rPr>
          <w:rFonts w:ascii="Times New Roman" w:hAnsi="Times New Roman" w:cs="Times New Roman"/>
        </w:rPr>
        <w:t xml:space="preserve">i bezpieczeństwem uczniów. </w:t>
      </w:r>
    </w:p>
    <w:p w14:paraId="5451B102" w14:textId="77777777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 okresach specjalnych (np. epidemii choroby i obowiązującego zaostrzonego reżimu sanitarnego) opiekun wycieczki ma bezwzględny obowiązek przestrzegania obowiązujących zasad sanitarnych. </w:t>
      </w:r>
    </w:p>
    <w:p w14:paraId="5B132E6D" w14:textId="77777777" w:rsidR="002F0521" w:rsidRPr="004540B1" w:rsidRDefault="002F0521" w:rsidP="004540B1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 wycieczce szkolnej biorą udział wyłącznie uczniowie, których rodzice wyrazili chęć i zgodę na uczestnictwo. </w:t>
      </w:r>
    </w:p>
    <w:p w14:paraId="6DC3C0BA" w14:textId="77777777" w:rsidR="002F0521" w:rsidRPr="004540B1" w:rsidRDefault="002F0521" w:rsidP="004540B1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Zgoda rodzica musi być wyrażona w formie pisemnej. W przypadku krótkich wycieczek (kilkugodzinnych) na terenie Powiatu Białobrzeskiego dopuszcza się, aby zgoda była wyrażona w wiadomości w dzienniku </w:t>
      </w:r>
      <w:proofErr w:type="spellStart"/>
      <w:r w:rsidRPr="004540B1">
        <w:rPr>
          <w:rFonts w:ascii="Times New Roman" w:hAnsi="Times New Roman" w:cs="Times New Roman"/>
        </w:rPr>
        <w:t>Librus</w:t>
      </w:r>
      <w:proofErr w:type="spellEnd"/>
      <w:r w:rsidRPr="004540B1">
        <w:rPr>
          <w:rFonts w:ascii="Times New Roman" w:hAnsi="Times New Roman" w:cs="Times New Roman"/>
        </w:rPr>
        <w:t xml:space="preserve">. </w:t>
      </w:r>
    </w:p>
    <w:p w14:paraId="255C7DAA" w14:textId="77777777" w:rsidR="002D7CBE" w:rsidRPr="004540B1" w:rsidRDefault="002F0521" w:rsidP="004540B1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lastRenderedPageBreak/>
        <w:t>Zgody w formie papierowej (dot. wycieczek całodniowych lub kilkudniowych</w:t>
      </w:r>
      <w:r w:rsidR="002D7CBE" w:rsidRPr="004540B1">
        <w:rPr>
          <w:rFonts w:ascii="Times New Roman" w:hAnsi="Times New Roman" w:cs="Times New Roman"/>
        </w:rPr>
        <w:t>)</w:t>
      </w:r>
      <w:r w:rsidRPr="004540B1">
        <w:rPr>
          <w:rFonts w:ascii="Times New Roman" w:hAnsi="Times New Roman" w:cs="Times New Roman"/>
        </w:rPr>
        <w:t xml:space="preserve"> przy wykorzystaniu zamówionego autokaru bądź innych środków transportu, oraz w formie elektronicznej (wiadomości w </w:t>
      </w:r>
      <w:proofErr w:type="spellStart"/>
      <w:r w:rsidRPr="004540B1">
        <w:rPr>
          <w:rFonts w:ascii="Times New Roman" w:hAnsi="Times New Roman" w:cs="Times New Roman"/>
        </w:rPr>
        <w:t>Librusie</w:t>
      </w:r>
      <w:proofErr w:type="spellEnd"/>
      <w:r w:rsidRPr="004540B1">
        <w:rPr>
          <w:rFonts w:ascii="Times New Roman" w:hAnsi="Times New Roman" w:cs="Times New Roman"/>
        </w:rPr>
        <w:t xml:space="preserve">) przechowuje Kierownik wycieczki. </w:t>
      </w:r>
    </w:p>
    <w:p w14:paraId="04106765" w14:textId="77777777" w:rsidR="002D7CBE" w:rsidRPr="004540B1" w:rsidRDefault="002F0521" w:rsidP="004540B1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Zgody przesłane lub podpisywane przez rodziców powinny być takie same i dostosowane do danej wycieczki oraz zawierać najważniejsze informacje (tj. data, godziny, miejsce, środek transportu, cel), w tym również szczegółowe informacje, które mają specyficzny charakter. </w:t>
      </w:r>
    </w:p>
    <w:p w14:paraId="141E34D0" w14:textId="77777777" w:rsidR="002D7CBE" w:rsidRPr="004540B1" w:rsidRDefault="002F0521" w:rsidP="004540B1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Przedłożenie Dyrektorowi/ wicedyrektorowi szkoły karty wycieczki do zatwierdzenia jest równoznaczne z potwierdzeniem posiadania zgód od wszystkich uczestników wycieczki, zgodnie z listą w karcie wycieczki. </w:t>
      </w:r>
    </w:p>
    <w:p w14:paraId="1950AB8A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Warunkiem zgody Dyrektora/ wicedyrektora szkoły na organizację wycieczki dla danej klasy jest wyrażenie zgód na udział przez rodziców ponad połowy uczniów tej klasy. </w:t>
      </w:r>
    </w:p>
    <w:p w14:paraId="378CE20E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Uczniowie nieuczestniczący w wycieczce szkolnej dla danej klasy zostają przypisani do innego oddziału na danym poziomie, a w przypadku braku możliwości do innego oddziału na poziomie niższym (ewentualnie wyższym). Decyzję w tym zakresie podejmuje Dyrektor szkoły po otrzymaniu odpowiednich informacji od Kierownika wycieczki (organizowanej dla danej klasy).</w:t>
      </w:r>
    </w:p>
    <w:p w14:paraId="2758F846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W opisanej powyżej sytuacji Kierownik wycieczki przekazuje rodzicom danych uczniów informację i plan zajęć na dany dzień lub dni tej klasy, do której został przypisany uczeń.</w:t>
      </w:r>
    </w:p>
    <w:p w14:paraId="7BA23D81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Każda wycieczka szkolna realizowana jest według programu, który musi być odpowiednio dostosowany do wieku, zainteresowań i potrzeb uczniów oraz ich stanu zdrowia, kondycji, sprawności fizycznej i umiejętności, a także obowiązujących w danym okresie </w:t>
      </w:r>
      <w:r w:rsidR="002D7CBE" w:rsidRPr="004540B1">
        <w:rPr>
          <w:rFonts w:ascii="Times New Roman" w:hAnsi="Times New Roman" w:cs="Times New Roman"/>
        </w:rPr>
        <w:t xml:space="preserve">pandemicznym COViD-19 </w:t>
      </w:r>
      <w:r w:rsidRPr="004540B1">
        <w:rPr>
          <w:rFonts w:ascii="Times New Roman" w:hAnsi="Times New Roman" w:cs="Times New Roman"/>
        </w:rPr>
        <w:t xml:space="preserve">wytycznych </w:t>
      </w:r>
      <w:proofErr w:type="spellStart"/>
      <w:r w:rsidRPr="004540B1">
        <w:rPr>
          <w:rFonts w:ascii="Times New Roman" w:hAnsi="Times New Roman" w:cs="Times New Roman"/>
        </w:rPr>
        <w:t>MEiN</w:t>
      </w:r>
      <w:proofErr w:type="spellEnd"/>
      <w:r w:rsidRPr="004540B1">
        <w:rPr>
          <w:rFonts w:ascii="Times New Roman" w:hAnsi="Times New Roman" w:cs="Times New Roman"/>
        </w:rPr>
        <w:t xml:space="preserve">, MZ i GIS oraz przepisów związanych z określonym reżimem sanitarnym. Program wycieczki przedstawia Dyrektorowi Kierownik wycieczki. Kompletny program wycieczki musi zostać załączony do karty wycieczki. </w:t>
      </w:r>
    </w:p>
    <w:p w14:paraId="55236E49" w14:textId="4B4AB9C4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Przed podjęciem czynności organizacyjnych związanych z wycieczką i nie później niż 7 dni przed wycieczką Kierownik występuje o zgodę do Dyrektora szkoły, prezentując „plan wycieczki” (czyli zarys programu wycieczki, zawierający kluczowe miejsca pobytu, podejmowane działania i cele</w:t>
      </w:r>
      <w:r w:rsidR="002D7CBE" w:rsidRPr="004540B1">
        <w:rPr>
          <w:rFonts w:ascii="Times New Roman" w:hAnsi="Times New Roman" w:cs="Times New Roman"/>
        </w:rPr>
        <w:t>.</w:t>
      </w:r>
    </w:p>
    <w:p w14:paraId="2351519D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 przypadku wycieczki całodniowej (wielogodzinnej) kompletny program wycieczki musi zostać przedłożony Dyrektorowi co najmniej tydzień przed dniem wycieczki. </w:t>
      </w:r>
    </w:p>
    <w:p w14:paraId="390B5041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W przypadku wycieczki organizowanej przez instytucję zewnętrzną (biuro podróży) kompletny program wycieczki musi zostać przedłożony Dyrektorowi szkoły najpóźniej wraz z umową.  </w:t>
      </w:r>
    </w:p>
    <w:p w14:paraId="3E9C8984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Przy organizacji każdej wycieczki szkolnej, Kierownik wycieczki tworzy regulamin wycieczki, który przed każdą wycieczką prezentuje uczniom. Regulamin wycieczki może mieć wymiar ogólny lub bardzo szczegółowy – dostosowany do konkretnej wycieczki, uwzględniając specyfikę podejmowanych działań i odwiedzanych z uczniami miejsc. Fakt przedstawienia i omówienia z uczniami regulaminu musi zostać odnotowany w dzienniku elektronicznym (w zakładce: „Ważne wydarzenia z życia klasy”). </w:t>
      </w:r>
    </w:p>
    <w:p w14:paraId="32886249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Co najmniej 3 dni (szkolne, w których odbywają się lekcje) przed dniem wycieczki i tydzień przed wycieczką kilkudniową Kierownik wycieczki, mając wcześniej otrzymaną zgodę, „zakłada wycieczkę” w dzienniku </w:t>
      </w:r>
      <w:proofErr w:type="spellStart"/>
      <w:r w:rsidRPr="004540B1">
        <w:rPr>
          <w:rFonts w:ascii="Times New Roman" w:hAnsi="Times New Roman" w:cs="Times New Roman"/>
        </w:rPr>
        <w:t>Librus</w:t>
      </w:r>
      <w:proofErr w:type="spellEnd"/>
      <w:r w:rsidRPr="004540B1">
        <w:rPr>
          <w:rFonts w:ascii="Times New Roman" w:hAnsi="Times New Roman" w:cs="Times New Roman"/>
        </w:rPr>
        <w:t xml:space="preserve"> (wypełnia kartę wycieczki w dzienniku elektronicznym), o czym informuje wiadomością w dzienniku </w:t>
      </w:r>
      <w:proofErr w:type="spellStart"/>
      <w:r w:rsidRPr="004540B1">
        <w:rPr>
          <w:rFonts w:ascii="Times New Roman" w:hAnsi="Times New Roman" w:cs="Times New Roman"/>
        </w:rPr>
        <w:t>Librus</w:t>
      </w:r>
      <w:proofErr w:type="spellEnd"/>
      <w:r w:rsidRPr="004540B1">
        <w:rPr>
          <w:rFonts w:ascii="Times New Roman" w:hAnsi="Times New Roman" w:cs="Times New Roman"/>
        </w:rPr>
        <w:t xml:space="preserve">, dyrektora lub wicedyrektora szkoły. Kierownik zamieszcza w wiadomości również listę uczniów nieuczestniczących w wycieczce. Dopuszcza się, </w:t>
      </w:r>
      <w:r w:rsidRPr="004540B1">
        <w:rPr>
          <w:rFonts w:ascii="Times New Roman" w:hAnsi="Times New Roman" w:cs="Times New Roman"/>
        </w:rPr>
        <w:lastRenderedPageBreak/>
        <w:t xml:space="preserve">w wyjątkowych i uzasadnionych przypadkach oraz wyłącznie w odniesieniu do krótkich wycieczek, aby karta wycieczki w dzienniku </w:t>
      </w:r>
      <w:proofErr w:type="spellStart"/>
      <w:r w:rsidRPr="004540B1">
        <w:rPr>
          <w:rFonts w:ascii="Times New Roman" w:hAnsi="Times New Roman" w:cs="Times New Roman"/>
        </w:rPr>
        <w:t>Librus</w:t>
      </w:r>
      <w:proofErr w:type="spellEnd"/>
      <w:r w:rsidRPr="004540B1">
        <w:rPr>
          <w:rFonts w:ascii="Times New Roman" w:hAnsi="Times New Roman" w:cs="Times New Roman"/>
        </w:rPr>
        <w:t xml:space="preserve"> została wypełniona po wskazanym terminie, jednak nie później niż w dniu poprzedzającym wycieczkę. </w:t>
      </w:r>
    </w:p>
    <w:p w14:paraId="7B5ADEED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Nie później niż dzień przed dniem wycieczki i 3 dni przed wycieczką kilkudniową Kierownik występuje o zgodę oficjalną, co potwierdzone zostaje podpisem dostarczonej, poprawnie wypełnionej karty wycieczki, która została wcześniej podpisana przez Kierownika i opiekuna lub opiekunów. </w:t>
      </w:r>
    </w:p>
    <w:p w14:paraId="71287649" w14:textId="77777777" w:rsidR="002D7CBE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Karta wycieczki powinna zostać wydrukowana z dziennika elektronicznego </w:t>
      </w:r>
      <w:proofErr w:type="spellStart"/>
      <w:r w:rsidRPr="004540B1">
        <w:rPr>
          <w:rFonts w:ascii="Times New Roman" w:hAnsi="Times New Roman" w:cs="Times New Roman"/>
        </w:rPr>
        <w:t>Librus</w:t>
      </w:r>
      <w:proofErr w:type="spellEnd"/>
      <w:r w:rsidRPr="004540B1">
        <w:rPr>
          <w:rFonts w:ascii="Times New Roman" w:hAnsi="Times New Roman" w:cs="Times New Roman"/>
        </w:rPr>
        <w:t xml:space="preserve">, a także zawierać wszystkie wymagane informacje, zgodnie z obowiązującymi przepisami i według zasad ustalonych w szkole w tym zakresie (o sposobie, formie i wymiarze zapisów w danych rubrykach). W wyjątkowych sytuacjach niezależnych istnieje możliwość (za zgodą Dyrektora szkoły) na opracowanie karty wycieczki poza systemem dziennika elektronicznego, przy zachowaniu wszystkich wymaganych elementów. </w:t>
      </w:r>
    </w:p>
    <w:p w14:paraId="69F4FCAC" w14:textId="224E40CE" w:rsidR="002F0521" w:rsidRPr="004540B1" w:rsidRDefault="002F0521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W okresach szczególnych dla uczniów szkoły, w tym również w czasie zagrożenia epidemicznego i obowiązującego zaostrzonego reżimu sanitarnego, Dyrektor szkoły może zawiesić możliwość organizacji wycieczek szkolnych lub określić zaostrzone warunki ich organizacji.</w:t>
      </w:r>
    </w:p>
    <w:p w14:paraId="2F18F3CE" w14:textId="48A12749" w:rsidR="002D7CBE" w:rsidRPr="004540B1" w:rsidRDefault="002D7CBE" w:rsidP="004540B1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Szczegółowe zasady sanitarne dotyczą:</w:t>
      </w:r>
    </w:p>
    <w:p w14:paraId="36FA507D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Uczestnikiem wycieczki nie może być osoba, która jest objęta kwarantanną bądź świadoma przebywania (również bezobjawowego) choroby COVID-19. </w:t>
      </w:r>
    </w:p>
    <w:p w14:paraId="6E17B2BA" w14:textId="1E3E6B62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Uczestnikiem wycieczki nie może być osoba, która w ciągu ostatnich 14 dni miała kontakt </w:t>
      </w:r>
      <w:r w:rsidR="004540B1">
        <w:rPr>
          <w:rFonts w:ascii="Times New Roman" w:hAnsi="Times New Roman" w:cs="Times New Roman"/>
        </w:rPr>
        <w:br/>
      </w:r>
      <w:r w:rsidRPr="004540B1">
        <w:rPr>
          <w:rFonts w:ascii="Times New Roman" w:hAnsi="Times New Roman" w:cs="Times New Roman"/>
        </w:rPr>
        <w:t xml:space="preserve">z osobą z potwierdzonym zakażeniem koronawirusem SARS-CoV-2. </w:t>
      </w:r>
    </w:p>
    <w:p w14:paraId="0B9D8143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Uczestnikiem wycieczki nie może być osoba, która przejawia następujące objawy chorobowe: katar, kaszel, gorączka, duszności, biegunka, wysypka, ból mięśni, ból gardła, utrata smaku czy węchu lub inne niepokojące objawy chorobowe. </w:t>
      </w:r>
    </w:p>
    <w:p w14:paraId="021A8D0B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Uczestnik zobowiązany jest posiadać stosowne wyposażenie ochronne (maseczka - obowiązkowo, rękawiczki według uznania). </w:t>
      </w:r>
    </w:p>
    <w:p w14:paraId="4395C19D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Podczas wchodzenia do autokaru (każdorazowo) obowiązuje dezynfekcja rąk.</w:t>
      </w:r>
    </w:p>
    <w:p w14:paraId="6D79904B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Podczas przejazdu, wszyscy uczestnicy mają obowiązek zakrywać usta i nos. </w:t>
      </w:r>
    </w:p>
    <w:p w14:paraId="1B9E7A60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Obowiązek zakrywania ust i nosa, istnieje w odwiedzanych obiektach, zgodnie z ich przepisami wewnętrznymi. </w:t>
      </w:r>
    </w:p>
    <w:p w14:paraId="0505AF55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Należy zachowywać dystans społeczny 2 metrów, w sytuacji gdy usta i nos nie są zakryte.</w:t>
      </w:r>
    </w:p>
    <w:p w14:paraId="1B6E880A" w14:textId="77777777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 xml:space="preserve">Organizator zastrzega sobie prawo do przedstawienia danych osobowych wszystkich uczestników wycieczki państwowym organom i służbom sanitarnym, jeśli po jej zakończeniu, okaże się że jakikolwiek uczestnik jest nosicielem SARS-CoV-2, w czasie do 16 dni po zakończeniu wycieczki. </w:t>
      </w:r>
    </w:p>
    <w:p w14:paraId="06C72E77" w14:textId="6F21E4C4" w:rsidR="002D7CBE" w:rsidRPr="004540B1" w:rsidRDefault="002D7CBE" w:rsidP="004540B1">
      <w:pPr>
        <w:pStyle w:val="Akapitzlist"/>
        <w:numPr>
          <w:ilvl w:val="0"/>
          <w:numId w:val="6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4540B1">
        <w:rPr>
          <w:rFonts w:ascii="Times New Roman" w:hAnsi="Times New Roman" w:cs="Times New Roman"/>
        </w:rPr>
        <w:t>We wszelkich nieujętych w niniejszych zasadach kwestiach, należy stosować się do zaleceń: GIS, Ministerstwa Zdrowia i innych państwowych organów sanitarnych. Prawo do interpretacji wytycznych ww. organów, zastrzega się również kierownikowi i opiekunom wycieczki.</w:t>
      </w:r>
    </w:p>
    <w:p w14:paraId="4823676D" w14:textId="0DA81125" w:rsidR="002D7CBE" w:rsidRDefault="002D7CBE" w:rsidP="004540B1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14B52DC4" w14:textId="3130F57F" w:rsidR="00EA0DA0" w:rsidRPr="00EA0DA0" w:rsidRDefault="00E326ED" w:rsidP="00EA0DA0">
      <w:pPr>
        <w:spacing w:after="0" w:line="340" w:lineRule="exac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Regulamin wchodzi w życie 1</w:t>
      </w:r>
      <w:r w:rsidR="00EA0DA0" w:rsidRPr="00EA0DA0">
        <w:rPr>
          <w:rFonts w:ascii="Times New Roman" w:hAnsi="Times New Roman" w:cs="Times New Roman"/>
          <w:i/>
        </w:rPr>
        <w:t xml:space="preserve">.09.2021 r. </w:t>
      </w:r>
    </w:p>
    <w:p w14:paraId="4ABC95FE" w14:textId="77777777" w:rsidR="002F0521" w:rsidRPr="004540B1" w:rsidRDefault="002F0521" w:rsidP="004540B1">
      <w:pPr>
        <w:spacing w:after="0" w:line="3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F0521" w:rsidRPr="0045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490"/>
    <w:multiLevelType w:val="hybridMultilevel"/>
    <w:tmpl w:val="F90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7FE8"/>
    <w:multiLevelType w:val="hybridMultilevel"/>
    <w:tmpl w:val="E6F8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7179A"/>
    <w:multiLevelType w:val="hybridMultilevel"/>
    <w:tmpl w:val="E9AC28B8"/>
    <w:lvl w:ilvl="0" w:tplc="BD4A65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234"/>
    <w:multiLevelType w:val="hybridMultilevel"/>
    <w:tmpl w:val="96BA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65E9"/>
    <w:multiLevelType w:val="hybridMultilevel"/>
    <w:tmpl w:val="6230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84328"/>
    <w:multiLevelType w:val="hybridMultilevel"/>
    <w:tmpl w:val="AAECC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1"/>
    <w:rsid w:val="002D7CBE"/>
    <w:rsid w:val="002F0521"/>
    <w:rsid w:val="004540B1"/>
    <w:rsid w:val="00BC1CCB"/>
    <w:rsid w:val="00E326ED"/>
    <w:rsid w:val="00EA0DA0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108F"/>
  <w15:chartTrackingRefBased/>
  <w15:docId w15:val="{934542BC-C2EC-46EE-9F22-0959A8BF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Ziomek</dc:creator>
  <cp:keywords/>
  <dc:description/>
  <cp:lastModifiedBy>Windows User</cp:lastModifiedBy>
  <cp:revision>4</cp:revision>
  <cp:lastPrinted>2022-02-09T15:12:00Z</cp:lastPrinted>
  <dcterms:created xsi:type="dcterms:W3CDTF">2022-01-18T17:55:00Z</dcterms:created>
  <dcterms:modified xsi:type="dcterms:W3CDTF">2022-02-09T15:12:00Z</dcterms:modified>
</cp:coreProperties>
</file>