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12" w:rsidRDefault="00F53612" w:rsidP="00F53612">
      <w:pPr>
        <w:shd w:val="clear" w:color="auto" w:fill="FFFFFF"/>
        <w:spacing w:before="375" w:after="375" w:line="312" w:lineRule="atLeast"/>
        <w:ind w:right="450"/>
        <w:rPr>
          <w:rFonts w:ascii="Arial" w:hAnsi="Arial" w:cs="Arial"/>
          <w:b/>
          <w:bCs/>
          <w:color w:val="014993"/>
          <w:sz w:val="32"/>
          <w:szCs w:val="32"/>
        </w:rPr>
      </w:pPr>
      <w:bookmarkStart w:id="0" w:name="_MailOriginal"/>
      <w:r>
        <w:rPr>
          <w:rFonts w:ascii="Arial" w:hAnsi="Arial" w:cs="Arial"/>
          <w:b/>
          <w:bCs/>
          <w:color w:val="1F497D"/>
          <w:sz w:val="32"/>
          <w:szCs w:val="32"/>
        </w:rPr>
        <w:t>P</w:t>
      </w:r>
      <w:r>
        <w:rPr>
          <w:rFonts w:ascii="Arial" w:hAnsi="Arial" w:cs="Arial"/>
          <w:b/>
          <w:bCs/>
          <w:color w:val="014993"/>
          <w:sz w:val="32"/>
          <w:szCs w:val="32"/>
        </w:rPr>
        <w:t>rijímacie skúšky na stredné školy a maturity budú!</w:t>
      </w:r>
    </w:p>
    <w:p w:rsidR="00F53612" w:rsidRDefault="00F53612" w:rsidP="00F53612">
      <w:pPr>
        <w:shd w:val="clear" w:color="auto" w:fill="FDFDFD"/>
        <w:rPr>
          <w:rFonts w:ascii="Arial" w:hAnsi="Arial" w:cs="Arial"/>
          <w:b/>
          <w:bCs/>
          <w:color w:val="998976"/>
        </w:rPr>
      </w:pPr>
      <w:r>
        <w:rPr>
          <w:rFonts w:ascii="Arial" w:hAnsi="Arial" w:cs="Arial"/>
          <w:b/>
          <w:bCs/>
          <w:color w:val="998976"/>
        </w:rPr>
        <w:t>15.04.2020</w:t>
      </w:r>
    </w:p>
    <w:p w:rsidR="00F53612" w:rsidRDefault="00F53612" w:rsidP="00F53612">
      <w:r>
        <w:rPr>
          <w:rFonts w:ascii="Arial" w:hAnsi="Arial" w:cs="Arial"/>
          <w:color w:val="000000"/>
          <w:sz w:val="2"/>
          <w:szCs w:val="2"/>
          <w:shd w:val="clear" w:color="auto" w:fill="FDFDFD"/>
        </w:rPr>
        <w:t> </w:t>
      </w:r>
      <w:r>
        <w:rPr>
          <w:rFonts w:ascii="Arial" w:hAnsi="Arial" w:cs="Arial"/>
          <w:b/>
          <w:bCs/>
          <w:color w:val="6DAEF1"/>
        </w:rPr>
        <w:t>Prevádzka školy</w:t>
      </w:r>
    </w:p>
    <w:p w:rsidR="00F53612" w:rsidRDefault="00F53612" w:rsidP="00F53612">
      <w:pPr>
        <w:shd w:val="clear" w:color="auto" w:fill="FDFDFD"/>
        <w:spacing w:before="360" w:after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Úrad verejného zdravotníctva Slovenskej republiky vydal dnes, 15. apríla 2020 opatrenie číslo OLP/3170/2020 Bratislava Úradu verejného zdravotníctva Slovenskej republiky pri ohrození verejného zdravia, ktorý pojednáva o dôležitých zmenách v školstve.</w:t>
      </w:r>
    </w:p>
    <w:p w:rsidR="00F53612" w:rsidRDefault="00F53612" w:rsidP="00F53612">
      <w:pPr>
        <w:shd w:val="clear" w:color="auto" w:fill="FDFDFD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Úrad verejného zdravotníctva Slovenskej republiky ako príslušný orgán štátnej správy na úseku verejného zdravotníctva podľa § 3 ods. 1 písm. b) a § 5 ods. 4 písm. h) zákona č. 355/2007 Z. z. o ochrane, podpore a rozvoji verejného zdravia a o zmene a doplnení niektorých zákonov (ďalej len „zákon č. 355/2007 Z. z.“) z dôvodu vyhlásenia mimoriadnej situácie na území Slovenskej republiky vládou Slovenskej republiky uznesením vlády Slovenskej republiky č. 111 z 11.03.2020 a pandémie ochorenia COVID-19 vyhlásenej dňa 11.03.2020 generálnym riaditeľom Svetovej zdravotníckej organizácie nariadil podľa § 48 ods. 4 písm. e) zákona č. 355/2007 Z. z. opatrenie č. OLP/2576/2020 zo dňa 12.3.2020, ktoré týmto opatrením mení nasledovne:</w:t>
      </w:r>
    </w:p>
    <w:p w:rsidR="00F53612" w:rsidRDefault="00F53612" w:rsidP="00F53612">
      <w:pPr>
        <w:shd w:val="clear" w:color="auto" w:fill="FDFDFD"/>
        <w:spacing w:before="360" w:after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 účinnosťou od 15.4.2020 Úrad verejného zdravotníctva Slovenskej republiky umožňuje konanie </w:t>
      </w:r>
      <w:hyperlink r:id="rId5" w:tgtFrame="_blank" w:history="1">
        <w:r>
          <w:rPr>
            <w:rStyle w:val="Hypertextovprepojenie"/>
            <w:rFonts w:ascii="Arial" w:hAnsi="Arial" w:cs="Arial"/>
            <w:color w:val="014993"/>
            <w:sz w:val="21"/>
            <w:szCs w:val="21"/>
          </w:rPr>
          <w:t>prijímacích skúšok</w:t>
        </w:r>
      </w:hyperlink>
      <w:r>
        <w:rPr>
          <w:rFonts w:ascii="Arial" w:hAnsi="Arial" w:cs="Arial"/>
          <w:color w:val="000000"/>
          <w:sz w:val="21"/>
          <w:szCs w:val="21"/>
        </w:rPr>
        <w:t>, ukončenie výchovy a vzdelávania na stredných školách a konanie maturitných    skúšok,     záverečných     skúšok,     záverečných     pomaturitných     skúšok a absolventských skúšok v dennej i externej forme štúdia za dodržania nasledovných podmienok:</w:t>
      </w:r>
    </w:p>
    <w:p w:rsidR="00F53612" w:rsidRDefault="00F53612" w:rsidP="00F53612">
      <w:pPr>
        <w:shd w:val="clear" w:color="auto" w:fill="FDFDFD"/>
        <w:ind w:left="4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Ad I/ skúšobná komisia</w:t>
      </w:r>
    </w:p>
    <w:p w:rsidR="00F53612" w:rsidRDefault="00F53612" w:rsidP="00F53612">
      <w:pPr>
        <w:pStyle w:val="Odsekzoznamu"/>
        <w:numPr>
          <w:ilvl w:val="0"/>
          <w:numId w:val="1"/>
        </w:numPr>
        <w:shd w:val="clear" w:color="auto" w:fill="FDFDFD"/>
        <w:spacing w:before="100" w:after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skúšky realizovať v najväčšej miestnosti zariadenia (zasadacia miestnosť a pod.),</w:t>
      </w:r>
    </w:p>
    <w:p w:rsidR="00F53612" w:rsidRDefault="00F53612" w:rsidP="00F53612">
      <w:pPr>
        <w:pStyle w:val="Odsekzoznamu"/>
        <w:numPr>
          <w:ilvl w:val="0"/>
          <w:numId w:val="1"/>
        </w:numPr>
        <w:shd w:val="clear" w:color="auto" w:fill="FDFDFD"/>
        <w:spacing w:before="100" w:after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vzdialenosť  medzi  pracovnými  miestami  skúšajúcich  pedagógov  by  mala  byť minimálne 2 m,</w:t>
      </w:r>
    </w:p>
    <w:p w:rsidR="00F53612" w:rsidRDefault="00F53612" w:rsidP="00F53612">
      <w:pPr>
        <w:pStyle w:val="Odsekzoznamu"/>
        <w:numPr>
          <w:ilvl w:val="0"/>
          <w:numId w:val="1"/>
        </w:numPr>
        <w:shd w:val="clear" w:color="auto" w:fill="FDFDFD"/>
        <w:spacing w:before="100" w:after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každý skúšajúci musí byť chránený rúškom,</w:t>
      </w:r>
    </w:p>
    <w:p w:rsidR="00F53612" w:rsidRDefault="00F53612" w:rsidP="00F53612">
      <w:pPr>
        <w:pStyle w:val="Odsekzoznamu"/>
        <w:numPr>
          <w:ilvl w:val="0"/>
          <w:numId w:val="1"/>
        </w:numPr>
        <w:shd w:val="clear" w:color="auto" w:fill="FDFDFD"/>
        <w:spacing w:before="100" w:after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používať vlastné písacie potreby,</w:t>
      </w:r>
    </w:p>
    <w:p w:rsidR="00F53612" w:rsidRDefault="00F53612" w:rsidP="00F53612">
      <w:pPr>
        <w:pStyle w:val="Odsekzoznamu"/>
        <w:numPr>
          <w:ilvl w:val="0"/>
          <w:numId w:val="1"/>
        </w:numPr>
        <w:shd w:val="clear" w:color="auto" w:fill="FDFDFD"/>
        <w:spacing w:before="100" w:after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obmedziť osobný kontakt, vrátane podávania rúk,</w:t>
      </w:r>
    </w:p>
    <w:p w:rsidR="00F53612" w:rsidRDefault="00F53612" w:rsidP="00F53612">
      <w:pPr>
        <w:pStyle w:val="Odsekzoznamu"/>
        <w:numPr>
          <w:ilvl w:val="0"/>
          <w:numId w:val="1"/>
        </w:numPr>
        <w:shd w:val="clear" w:color="auto" w:fill="FDFDFD"/>
        <w:spacing w:before="100" w:after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priebežne sledovať svoj zdravotný stav (telesná teplota, respiračné problémy, kašeľ a pod.)</w:t>
      </w:r>
    </w:p>
    <w:p w:rsidR="00F53612" w:rsidRDefault="00F53612" w:rsidP="00F53612">
      <w:pPr>
        <w:pStyle w:val="Odsekzoznamu"/>
        <w:numPr>
          <w:ilvl w:val="0"/>
          <w:numId w:val="1"/>
        </w:numPr>
        <w:shd w:val="clear" w:color="auto" w:fill="FDFDFD"/>
        <w:spacing w:before="100" w:after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vyvarovať sa dotykov tváre a rúšok rukami.</w:t>
      </w:r>
    </w:p>
    <w:p w:rsidR="00F53612" w:rsidRDefault="00F53612" w:rsidP="00F53612">
      <w:pPr>
        <w:shd w:val="clear" w:color="auto" w:fill="FDFDFD"/>
        <w:ind w:left="4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Ad II/ študenti</w:t>
      </w:r>
    </w:p>
    <w:p w:rsidR="00F53612" w:rsidRDefault="00F53612" w:rsidP="00F53612">
      <w:pPr>
        <w:pStyle w:val="Odsekzoznamu"/>
        <w:numPr>
          <w:ilvl w:val="0"/>
          <w:numId w:val="2"/>
        </w:numPr>
        <w:shd w:val="clear" w:color="auto" w:fill="FDFDFD"/>
        <w:ind w:left="1168" w:hanging="35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rámci maturít pozývať študentov do miestnosti iba po jednom; v rámci </w:t>
      </w:r>
      <w:hyperlink r:id="rId6" w:tgtFrame="_blank" w:history="1">
        <w:r>
          <w:rPr>
            <w:rStyle w:val="Hypertextovprepojenie"/>
            <w:rFonts w:ascii="Arial" w:hAnsi="Arial" w:cs="Arial"/>
            <w:color w:val="014993"/>
            <w:sz w:val="21"/>
            <w:szCs w:val="21"/>
          </w:rPr>
          <w:t>prijímacích skúšok</w:t>
        </w:r>
      </w:hyperlink>
      <w:r>
        <w:rPr>
          <w:rFonts w:ascii="Arial" w:hAnsi="Arial" w:cs="Arial"/>
          <w:color w:val="000000"/>
          <w:sz w:val="21"/>
          <w:szCs w:val="21"/>
        </w:rPr>
        <w:t> v skupinách po dvoch študentoch; pri </w:t>
      </w:r>
      <w:hyperlink r:id="rId7" w:tgtFrame="_blank" w:history="1">
        <w:r>
          <w:rPr>
            <w:rStyle w:val="Hypertextovprepojenie"/>
            <w:rFonts w:ascii="Arial" w:hAnsi="Arial" w:cs="Arial"/>
            <w:color w:val="014993"/>
            <w:sz w:val="21"/>
            <w:szCs w:val="21"/>
          </w:rPr>
          <w:t>písomných testoch</w:t>
        </w:r>
      </w:hyperlink>
      <w:r>
        <w:rPr>
          <w:rFonts w:ascii="Arial" w:hAnsi="Arial" w:cs="Arial"/>
          <w:color w:val="000000"/>
          <w:sz w:val="21"/>
          <w:szCs w:val="21"/>
        </w:rPr>
        <w:t> dodržiavať minimálne 2 metrové odstupy jednotlivých študentov medzi sebou (obsadzovať každú druhú lavicu),</w:t>
      </w:r>
    </w:p>
    <w:p w:rsidR="00F53612" w:rsidRDefault="00F53612" w:rsidP="00F53612">
      <w:pPr>
        <w:pStyle w:val="Odsekzoznamu"/>
        <w:shd w:val="clear" w:color="auto" w:fill="FDFDFD"/>
        <w:ind w:left="1168"/>
        <w:rPr>
          <w:rFonts w:ascii="Arial" w:hAnsi="Arial" w:cs="Arial"/>
          <w:color w:val="000000"/>
          <w:sz w:val="21"/>
          <w:szCs w:val="21"/>
        </w:rPr>
      </w:pPr>
    </w:p>
    <w:p w:rsidR="00F53612" w:rsidRDefault="00F53612" w:rsidP="00F53612">
      <w:pPr>
        <w:pStyle w:val="Odsekzoznamu"/>
        <w:numPr>
          <w:ilvl w:val="0"/>
          <w:numId w:val="2"/>
        </w:numPr>
        <w:shd w:val="clear" w:color="auto" w:fill="FDFDFD"/>
        <w:ind w:left="1168" w:hanging="35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prípade praktických častí maturitných skúšok by mali byť zabezpečené dvojmetrové odstupy pre pracovné miesta, určené pre výkon praktickej skúšky; nemali by byť zadávané  skupinové úlohy  pre viac ako dvoch študentov,</w:t>
      </w:r>
    </w:p>
    <w:p w:rsidR="00F53612" w:rsidRDefault="00F53612" w:rsidP="00F53612">
      <w:pPr>
        <w:pStyle w:val="Odsekzoznamu"/>
        <w:rPr>
          <w:rFonts w:ascii="Arial" w:hAnsi="Arial" w:cs="Arial"/>
          <w:color w:val="000000"/>
          <w:sz w:val="21"/>
          <w:szCs w:val="21"/>
        </w:rPr>
      </w:pPr>
    </w:p>
    <w:p w:rsidR="00F53612" w:rsidRDefault="00F53612" w:rsidP="00F53612">
      <w:pPr>
        <w:pStyle w:val="Odsekzoznamu"/>
        <w:numPr>
          <w:ilvl w:val="0"/>
          <w:numId w:val="2"/>
        </w:numPr>
        <w:shd w:val="clear" w:color="auto" w:fill="FDFDFD"/>
        <w:ind w:left="1168" w:hanging="35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každý študent musí byť chránený rúškom,</w:t>
      </w:r>
    </w:p>
    <w:p w:rsidR="00F53612" w:rsidRDefault="00F53612" w:rsidP="00F53612">
      <w:pPr>
        <w:pStyle w:val="Odsekzoznamu"/>
        <w:rPr>
          <w:rFonts w:ascii="Arial" w:hAnsi="Arial" w:cs="Arial"/>
          <w:color w:val="000000"/>
          <w:sz w:val="21"/>
          <w:szCs w:val="21"/>
        </w:rPr>
      </w:pPr>
    </w:p>
    <w:p w:rsidR="00F53612" w:rsidRDefault="00F53612" w:rsidP="00F53612">
      <w:pPr>
        <w:pStyle w:val="Odsekzoznamu"/>
        <w:numPr>
          <w:ilvl w:val="0"/>
          <w:numId w:val="2"/>
        </w:numPr>
        <w:shd w:val="clear" w:color="auto" w:fill="FDFDFD"/>
        <w:ind w:left="1168" w:hanging="35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používať vlastné písacie potreby,</w:t>
      </w:r>
    </w:p>
    <w:p w:rsidR="00F53612" w:rsidRDefault="00F53612" w:rsidP="00F53612">
      <w:pPr>
        <w:pStyle w:val="Odsekzoznamu"/>
        <w:rPr>
          <w:rFonts w:ascii="Arial" w:hAnsi="Arial" w:cs="Arial"/>
          <w:color w:val="000000"/>
          <w:sz w:val="21"/>
          <w:szCs w:val="21"/>
        </w:rPr>
      </w:pPr>
    </w:p>
    <w:p w:rsidR="00F53612" w:rsidRDefault="00F53612" w:rsidP="00F53612">
      <w:pPr>
        <w:pStyle w:val="Odsekzoznamu"/>
        <w:numPr>
          <w:ilvl w:val="0"/>
          <w:numId w:val="2"/>
        </w:numPr>
        <w:shd w:val="clear" w:color="auto" w:fill="FDFDFD"/>
        <w:ind w:left="1168" w:hanging="35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obmedziť osobný kontakt, vrátane podávania rúk,</w:t>
      </w:r>
    </w:p>
    <w:p w:rsidR="00F53612" w:rsidRDefault="00F53612" w:rsidP="00F53612">
      <w:pPr>
        <w:pStyle w:val="Odsekzoznamu"/>
        <w:rPr>
          <w:rFonts w:ascii="Arial" w:hAnsi="Arial" w:cs="Arial"/>
          <w:color w:val="000000"/>
          <w:sz w:val="21"/>
          <w:szCs w:val="21"/>
        </w:rPr>
      </w:pPr>
    </w:p>
    <w:p w:rsidR="00F53612" w:rsidRDefault="00F53612" w:rsidP="00F53612">
      <w:pPr>
        <w:pStyle w:val="Odsekzoznamu"/>
        <w:numPr>
          <w:ilvl w:val="0"/>
          <w:numId w:val="2"/>
        </w:numPr>
        <w:shd w:val="clear" w:color="auto" w:fill="FDFDFD"/>
        <w:ind w:left="1168" w:hanging="35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vyvarovať sa dotykov tváre a rúšok rukami,</w:t>
      </w:r>
    </w:p>
    <w:p w:rsidR="00F53612" w:rsidRDefault="00F53612" w:rsidP="00F53612">
      <w:pPr>
        <w:pStyle w:val="Odsekzoznamu"/>
        <w:rPr>
          <w:rFonts w:ascii="Arial" w:hAnsi="Arial" w:cs="Arial"/>
          <w:color w:val="000000"/>
          <w:sz w:val="21"/>
          <w:szCs w:val="21"/>
        </w:rPr>
      </w:pPr>
    </w:p>
    <w:p w:rsidR="00F53612" w:rsidRDefault="00F53612" w:rsidP="00F53612">
      <w:pPr>
        <w:pStyle w:val="Odsekzoznamu"/>
        <w:numPr>
          <w:ilvl w:val="0"/>
          <w:numId w:val="2"/>
        </w:numPr>
        <w:shd w:val="clear" w:color="auto" w:fill="FDFDFD"/>
        <w:ind w:left="1168" w:hanging="35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priebežne sledovať svoj zdravotný stav (telesná teplota, respiračné problémy, kašeľ a pod.).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Pred  začatím  skúšky  je  potrebné  zmerať    teplotu     členov  skúšobnej  komisie a študentov. Osoba s prejavmi akútneho respiračného ochorenia, osoba s klinickými príznakmi COVID 19, ako aj osoby podliehajúce karanténnym opatreniam, sú z účasti na skúškach  vylúčené, vrátane  pedagógov.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priestoroch zariadenia musia byť umiestnené na dostupných miestach dezinfekčné prostriedky na dezinfekciu rúk. Potrebné je pravidelne dezinfikovať povrchy pracovných plôch a kľučky a pravidelne krátkodobo a účinne vetrať miestnosti. Po celý čas konania skúšok je zakázaná konzumácia stravy a nápojov. V prípade trvania skúšok viac ako 4 hodiny je potrebné vyhradiť prestávku na obed skúšobných komisií, v trvaní min. 30 minút. Pri konzumácii jedla je povinnosť dodržiavať 2 metrové odstupy medzi konzumujúcimi osobami v miestnosti určenej na konzumáciu jedla, pre každú skúšobnú komisiu v oddelenom čase. Pri striedaní komisií na čas obeda je potrebné miestnosť dôkladne jednorazovo vyvetrať.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Gratulácia k úspešnému zvládnutiu skúšok sa musí zaobísť bez tradičného podania rúk.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d ô v o d n e n i e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Vzhľadom  na   blížiace   sa   termíny   riadneho   vykonávania   prijímacích   skúšok a ukončovania vzdelávania  na  stredných  školách  Ministerstvo  školstva,  vedy,  výskumu a športu SR požiadalo hlavného hygienika SR listom č. 2020/10861:1-A1030 zo dňa 07. 04. 2020 o súčinnosť pri ich zabezpečení.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Potreba zaviesť čo najprísnejšie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protiepidemické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opatrenia vyplynula z aktuálnej situácie v súvislosti so šírením infekcie COVID-19. Tieto opatrenia boli vypracované a ich platnosť je vymedzená striktne na časové obdobie konania prijímacích a maturitných skúšok v čase trvania epidémie, spôsobenej  infekciou COVID 19.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Účelom týchto opatrení je zabránenie eventuálneho prenosu tejto infekcie medzi pedagógmi a študentmi počas konania skúšok, nakoľko ide o vysoko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kontagiózne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ochorenie, šíriace sa formou kvapôčkovej infekcie. Efektivita navrhovaných opatrení bude zaručená iba pri ich dôslednom dodržiavaní.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Ďalším z predpokladov úspešnosti prijatých opatrení je zodpovedný prístup ako zúčastnených pedagógov, tak aj študentov, t. j. dôsledné priebežné sledovanie svojho zdravotného stavu  a v prípade pochybností zrušenie svojej účasti na skúškach.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Podpísaný</w:t>
      </w:r>
    </w:p>
    <w:p w:rsidR="00116BE8" w:rsidRPr="00F53612" w:rsidRDefault="00F53612" w:rsidP="00F53612">
      <w:pPr>
        <w:shd w:val="clear" w:color="auto" w:fill="FDFDFD"/>
        <w:spacing w:before="360" w:after="36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Mgr. RNDr. MUDr. Ján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Mikas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PhD. hlavný hygienik Slovenskej republiky </w:t>
      </w:r>
      <w:bookmarkStart w:id="1" w:name="_GoBack"/>
      <w:bookmarkEnd w:id="0"/>
      <w:bookmarkEnd w:id="1"/>
    </w:p>
    <w:sectPr w:rsidR="00116BE8" w:rsidRPr="00F5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CDC"/>
    <w:multiLevelType w:val="hybridMultilevel"/>
    <w:tmpl w:val="489ACCEE"/>
    <w:lvl w:ilvl="0" w:tplc="542811DA">
      <w:numFmt w:val="bullet"/>
      <w:lvlText w:val="-"/>
      <w:lvlJc w:val="left"/>
      <w:pPr>
        <w:ind w:left="1069" w:hanging="65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79981087"/>
    <w:multiLevelType w:val="hybridMultilevel"/>
    <w:tmpl w:val="5858C3C2"/>
    <w:lvl w:ilvl="0" w:tplc="52E22AE0">
      <w:start w:val="1"/>
      <w:numFmt w:val="bullet"/>
      <w:lvlText w:val=""/>
      <w:lvlJc w:val="left"/>
      <w:pPr>
        <w:ind w:left="-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36"/>
    <w:rsid w:val="00116BE8"/>
    <w:rsid w:val="00406E36"/>
    <w:rsid w:val="00F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B61"/>
  <w15:chartTrackingRefBased/>
  <w15:docId w15:val="{036D91EB-1937-4D7E-9F55-8B6CEE86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61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5361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36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abe.sk/t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abe.sk/testy" TargetMode="External"/><Relationship Id="rId5" Type="http://schemas.openxmlformats.org/officeDocument/2006/relationships/hyperlink" Target="https://www.raabe.sk/index.php?route=product/search&amp;search=testovanie%2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Company>ZŠ Lamač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Petáková</dc:creator>
  <cp:keywords/>
  <dc:description/>
  <cp:lastModifiedBy>Alena Petáková</cp:lastModifiedBy>
  <cp:revision>2</cp:revision>
  <dcterms:created xsi:type="dcterms:W3CDTF">2020-04-20T11:53:00Z</dcterms:created>
  <dcterms:modified xsi:type="dcterms:W3CDTF">2020-04-20T11:53:00Z</dcterms:modified>
</cp:coreProperties>
</file>