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6D128F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Základná škola, Štúrova 341, Hanušovce nad Topľo</w:t>
            </w:r>
            <w:r>
              <w:rPr>
                <w:rFonts w:ascii="Times New Roman" w:hAnsi="Times New Roman"/>
              </w:rPr>
              <w:t>u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312010Q919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Klub matematiky na 1. stupni ZŠ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FF2E39" w:rsidRDefault="00AD3028" w:rsidP="00AD302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februá</w:t>
            </w:r>
            <w:r w:rsidR="00720631" w:rsidRPr="00FF2E39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2020</w:t>
            </w:r>
            <w:r w:rsidR="00D11F20" w:rsidRPr="00FF2E39">
              <w:rPr>
                <w:rFonts w:ascii="Times New Roman" w:hAnsi="Times New Roman"/>
              </w:rPr>
              <w:t xml:space="preserve"> – j</w:t>
            </w:r>
            <w:r>
              <w:rPr>
                <w:rFonts w:ascii="Times New Roman" w:hAnsi="Times New Roman"/>
              </w:rPr>
              <w:t>ún</w:t>
            </w:r>
            <w:r w:rsidR="00D11F20" w:rsidRPr="00FF2E39">
              <w:rPr>
                <w:rFonts w:ascii="Times New Roman" w:hAnsi="Times New Roman"/>
              </w:rPr>
              <w:t xml:space="preserve"> 20</w:t>
            </w:r>
            <w:r w:rsidR="00720631" w:rsidRPr="00FF2E39">
              <w:rPr>
                <w:rFonts w:ascii="Times New Roman" w:hAnsi="Times New Roman"/>
              </w:rPr>
              <w:t>20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AD3028">
        <w:trPr>
          <w:trHeight w:val="2693"/>
        </w:trPr>
        <w:tc>
          <w:tcPr>
            <w:tcW w:w="9212" w:type="dxa"/>
          </w:tcPr>
          <w:p w:rsidR="00424AF9" w:rsidRDefault="00424AF9" w:rsidP="00A2234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A22340" w:rsidRP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Default="00AD3028" w:rsidP="00AD3028">
            <w:pPr>
              <w:pStyle w:val="Odsekzoznamu"/>
              <w:numPr>
                <w:ilvl w:val="0"/>
                <w:numId w:val="14"/>
              </w:numPr>
              <w:tabs>
                <w:tab w:val="left" w:pos="589"/>
              </w:tabs>
              <w:spacing w:after="0" w:line="240" w:lineRule="auto"/>
              <w:ind w:hanging="774"/>
              <w:rPr>
                <w:rFonts w:ascii="Times New Roman" w:hAnsi="Times New Roman"/>
              </w:rPr>
            </w:pPr>
            <w:r w:rsidRPr="00977BE6">
              <w:rPr>
                <w:rFonts w:ascii="Times New Roman" w:hAnsi="Times New Roman"/>
              </w:rPr>
              <w:t>výmena skúseností pri využívaní moderných vyučovacích</w:t>
            </w:r>
            <w:r>
              <w:rPr>
                <w:rFonts w:ascii="Times New Roman" w:hAnsi="Times New Roman"/>
              </w:rPr>
              <w:t xml:space="preserve"> postupov a metód podporujúcich</w:t>
            </w:r>
          </w:p>
          <w:p w:rsidR="00AD3028" w:rsidRPr="002712CF" w:rsidRDefault="00AD3028" w:rsidP="00AD3028">
            <w:pPr>
              <w:tabs>
                <w:tab w:val="left" w:pos="589"/>
              </w:tabs>
              <w:spacing w:after="0" w:line="240" w:lineRule="auto"/>
              <w:ind w:left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977BE6">
              <w:rPr>
                <w:rFonts w:ascii="Times New Roman" w:hAnsi="Times New Roman"/>
              </w:rPr>
              <w:t xml:space="preserve"> inovácie vo vzdelávaní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Obsah: 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Pr="00D26A4D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26A4D">
              <w:rPr>
                <w:rFonts w:ascii="Times New Roman" w:hAnsi="Times New Roman"/>
              </w:rPr>
              <w:t xml:space="preserve">- výmena praxou overených námetov, didaktických postupov zameraných na rozvoj 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funkčnej gramotnosti 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zdieľanie informácii a vytvorenie digitálnych podkladov medzi pedagogickými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zamestnancami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Zdôvodnenie: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- zlepšenie výsledkov medzinárodného merania PIRLS, TIMSS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realizovať vzdelávacie aktivity </w:t>
            </w:r>
            <w:r w:rsidRPr="00905425">
              <w:rPr>
                <w:rFonts w:ascii="Times New Roman" w:hAnsi="Times New Roman"/>
              </w:rPr>
              <w:t>s matematizáciou  reálnej situácie</w:t>
            </w:r>
            <w:r>
              <w:rPr>
                <w:rFonts w:ascii="Times New Roman" w:hAnsi="Times New Roman"/>
              </w:rPr>
              <w:t xml:space="preserve"> zamerané na podporu </w:t>
            </w:r>
          </w:p>
          <w:p w:rsidR="00AD3028" w:rsidRPr="001E068F" w:rsidRDefault="00AD3028" w:rsidP="00AD302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inkluzívneho vzdelávania 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Pr="002076FC" w:rsidRDefault="00AD3028" w:rsidP="00AD3028">
            <w:pPr>
              <w:pStyle w:val="Odsekzoznamu"/>
              <w:numPr>
                <w:ilvl w:val="0"/>
                <w:numId w:val="14"/>
              </w:numPr>
              <w:tabs>
                <w:tab w:val="left" w:pos="589"/>
              </w:tabs>
              <w:spacing w:after="0" w:line="240" w:lineRule="auto"/>
              <w:ind w:hanging="774"/>
              <w:rPr>
                <w:rFonts w:ascii="Times New Roman" w:hAnsi="Times New Roman"/>
              </w:rPr>
            </w:pPr>
            <w:r w:rsidRPr="00D26A4D">
              <w:rPr>
                <w:rFonts w:ascii="Times New Roman" w:hAnsi="Times New Roman"/>
              </w:rPr>
              <w:t>výmena skúseností v oblasti medzipredmetových vzťahov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Obsah: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Pr="00D26A4D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D26A4D">
              <w:rPr>
                <w:rFonts w:ascii="Times New Roman" w:hAnsi="Times New Roman"/>
              </w:rPr>
              <w:t>- inovatívne metódy a alternatívne formy vzdelávania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Zdôvodnenie: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5564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pri</w:t>
            </w:r>
            <w:r w:rsidRPr="0055642E">
              <w:rPr>
                <w:rFonts w:ascii="Times New Roman" w:hAnsi="Times New Roman"/>
              </w:rPr>
              <w:t>praviť</w:t>
            </w:r>
            <w:r>
              <w:rPr>
                <w:rFonts w:ascii="Times New Roman" w:hAnsi="Times New Roman"/>
              </w:rPr>
              <w:t xml:space="preserve"> žiakov na </w:t>
            </w:r>
            <w:r w:rsidRPr="0055642E">
              <w:rPr>
                <w:rFonts w:ascii="Times New Roman" w:hAnsi="Times New Roman"/>
              </w:rPr>
              <w:t>testovanie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 podporovať schopnosť žiakov využiť a interpretovať naučené vedomosti a poznatky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reálnych životných situáciách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 zlepšiť výsledky medzinárodných meraní so zameraním  na čítanie s porozumením  </w:t>
            </w:r>
          </w:p>
          <w:p w:rsidR="00AD3028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 predmete matematika</w:t>
            </w:r>
          </w:p>
          <w:p w:rsidR="00AD3028" w:rsidRPr="00176033" w:rsidRDefault="00AD3028" w:rsidP="00AD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176033">
              <w:rPr>
                <w:rFonts w:ascii="Times New Roman" w:hAnsi="Times New Roman"/>
              </w:rPr>
              <w:t>- rozvíjať schopnosť žiakov používať prostriedky IKT na vyhľadávanie, spracovanie</w:t>
            </w:r>
          </w:p>
          <w:p w:rsidR="00424AF9" w:rsidRDefault="00AD3028" w:rsidP="00AD302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D179D">
              <w:rPr>
                <w:rFonts w:ascii="Times New Roman" w:hAnsi="Times New Roman"/>
              </w:rPr>
              <w:t xml:space="preserve">  a prezentáciu informácií.</w:t>
            </w:r>
          </w:p>
          <w:p w:rsidR="00AD3028" w:rsidRPr="002712CF" w:rsidRDefault="00AD3028" w:rsidP="00AD302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521"/>
        <w:gridCol w:w="1318"/>
        <w:gridCol w:w="1192"/>
        <w:gridCol w:w="1936"/>
        <w:gridCol w:w="1971"/>
      </w:tblGrid>
      <w:tr w:rsidR="00424AF9" w:rsidRPr="002712CF" w:rsidTr="004E6973">
        <w:trPr>
          <w:trHeight w:val="300"/>
        </w:trPr>
        <w:tc>
          <w:tcPr>
            <w:tcW w:w="9067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D11F2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720631">
              <w:rPr>
                <w:rFonts w:ascii="Times New Roman" w:hAnsi="Times New Roman"/>
              </w:rPr>
              <w:t>2019/2020</w:t>
            </w:r>
          </w:p>
        </w:tc>
      </w:tr>
      <w:tr w:rsidR="00424AF9" w:rsidRPr="002712CF" w:rsidTr="004E6973">
        <w:trPr>
          <w:trHeight w:val="300"/>
        </w:trPr>
        <w:tc>
          <w:tcPr>
            <w:tcW w:w="9067" w:type="dxa"/>
            <w:gridSpan w:val="6"/>
            <w:shd w:val="clear" w:color="000000" w:fill="FFF2CC"/>
            <w:vAlign w:val="bottom"/>
          </w:tcPr>
          <w:p w:rsidR="00424AF9" w:rsidRPr="00414E23" w:rsidRDefault="00AD3028" w:rsidP="00A549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424AF9"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</w:t>
            </w:r>
            <w:r w:rsidR="00A5499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424AF9"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polrok </w:t>
            </w:r>
            <w:r w:rsidR="00A5499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424AF9" w:rsidRPr="002712CF" w:rsidTr="004E6973">
        <w:trPr>
          <w:trHeight w:val="660"/>
        </w:trPr>
        <w:tc>
          <w:tcPr>
            <w:tcW w:w="112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843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198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AD3028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2020</w:t>
            </w:r>
          </w:p>
        </w:tc>
        <w:tc>
          <w:tcPr>
            <w:tcW w:w="1418" w:type="dxa"/>
            <w:vAlign w:val="bottom"/>
          </w:tcPr>
          <w:p w:rsidR="00AD3028" w:rsidRPr="00414E23" w:rsidRDefault="0085672A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3 </w:t>
            </w:r>
          </w:p>
        </w:tc>
        <w:tc>
          <w:tcPr>
            <w:tcW w:w="992" w:type="dxa"/>
            <w:vAlign w:val="bottom"/>
          </w:tcPr>
          <w:p w:rsidR="0085672A" w:rsidRDefault="00AD3028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85672A"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D3028" w:rsidRPr="00793E37" w:rsidRDefault="0085672A" w:rsidP="0085672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I. C</w:t>
            </w:r>
          </w:p>
        </w:tc>
        <w:tc>
          <w:tcPr>
            <w:tcW w:w="1843" w:type="dxa"/>
            <w:vAlign w:val="bottom"/>
          </w:tcPr>
          <w:p w:rsidR="00AD3028" w:rsidRPr="00AD3028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Výstupné testy pre 3. - 4. ročník</w:t>
            </w: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vAlign w:val="bottom"/>
          </w:tcPr>
          <w:p w:rsidR="00AD3028" w:rsidRPr="00AD3028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výstupných testov</w:t>
            </w:r>
          </w:p>
        </w:tc>
      </w:tr>
      <w:tr w:rsidR="00AD3028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2020</w:t>
            </w:r>
          </w:p>
        </w:tc>
        <w:tc>
          <w:tcPr>
            <w:tcW w:w="1418" w:type="dxa"/>
            <w:vAlign w:val="bottom"/>
          </w:tcPr>
          <w:p w:rsidR="00AD3028" w:rsidRPr="00414E23" w:rsidRDefault="0085672A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3 </w:t>
            </w:r>
          </w:p>
        </w:tc>
        <w:tc>
          <w:tcPr>
            <w:tcW w:w="992" w:type="dxa"/>
            <w:vAlign w:val="bottom"/>
          </w:tcPr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D3028" w:rsidRPr="00414E23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I. C</w:t>
            </w:r>
          </w:p>
        </w:tc>
        <w:tc>
          <w:tcPr>
            <w:tcW w:w="1843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Výstupné testy pre 1. - 2. ročník</w:t>
            </w: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výstupných testov</w:t>
            </w:r>
          </w:p>
        </w:tc>
      </w:tr>
      <w:tr w:rsidR="00AD3028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2020</w:t>
            </w:r>
          </w:p>
        </w:tc>
        <w:tc>
          <w:tcPr>
            <w:tcW w:w="1418" w:type="dxa"/>
            <w:vAlign w:val="bottom"/>
          </w:tcPr>
          <w:p w:rsidR="00AD3028" w:rsidRPr="00414E23" w:rsidRDefault="0085672A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D3028" w:rsidRPr="00414E23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čitateľskej gramotnosti pre 1. st.</w:t>
            </w:r>
          </w:p>
        </w:tc>
        <w:tc>
          <w:tcPr>
            <w:tcW w:w="1843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Edukačný softvér - testy v predmete matematika Edukačné testy</w:t>
            </w:r>
          </w:p>
        </w:tc>
        <w:tc>
          <w:tcPr>
            <w:tcW w:w="1984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a tvorba edukačných testov na rozvoj funkčnej gramotnosti</w:t>
            </w:r>
          </w:p>
        </w:tc>
      </w:tr>
      <w:tr w:rsidR="00AD3028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2020</w:t>
            </w:r>
          </w:p>
        </w:tc>
        <w:tc>
          <w:tcPr>
            <w:tcW w:w="1418" w:type="dxa"/>
            <w:vAlign w:val="bottom"/>
          </w:tcPr>
          <w:p w:rsidR="00AD3028" w:rsidRDefault="0085672A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D3028" w:rsidRPr="00414E23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čitateľskej gramotnosti pre 1. st.</w:t>
            </w:r>
          </w:p>
        </w:tc>
        <w:tc>
          <w:tcPr>
            <w:tcW w:w="1843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Edukačný softvér - testy v predmete matematika Edukačné testy</w:t>
            </w:r>
          </w:p>
        </w:tc>
        <w:tc>
          <w:tcPr>
            <w:tcW w:w="1984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a tvorba   edukačných testov na rozvoj funkčnej gramotnosti</w:t>
            </w:r>
          </w:p>
        </w:tc>
      </w:tr>
      <w:tr w:rsidR="00AD3028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2020</w:t>
            </w:r>
          </w:p>
        </w:tc>
        <w:tc>
          <w:tcPr>
            <w:tcW w:w="1418" w:type="dxa"/>
            <w:vAlign w:val="bottom"/>
          </w:tcPr>
          <w:p w:rsidR="00AD3028" w:rsidRPr="00414E23" w:rsidRDefault="0085672A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D3028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čitateľskej gramotnosti pre 1. st.</w:t>
            </w: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Pr="00414E23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3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Metodika vyučovania čitateľskej, matematickej a prírodovednej gramotnosti pre primárne vzdelávanie (ISCED 1)</w:t>
            </w:r>
          </w:p>
        </w:tc>
        <w:tc>
          <w:tcPr>
            <w:tcW w:w="1984" w:type="dxa"/>
            <w:vAlign w:val="bottom"/>
          </w:tcPr>
          <w:p w:rsidR="00AD3028" w:rsidRPr="00AD3028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Kompletizácia metodiky vyučovania čitateľskej, matematickej a prírodovednej gramotnosti s prepojením na predmet matematika</w:t>
            </w:r>
          </w:p>
        </w:tc>
      </w:tr>
      <w:tr w:rsidR="00AD3028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</w:t>
            </w:r>
            <w:r w:rsidR="001D05AA">
              <w:rPr>
                <w:rFonts w:ascii="Times New Roman" w:hAnsi="Times New Roman"/>
                <w:color w:val="000000"/>
                <w:lang w:eastAsia="sk-SK"/>
              </w:rPr>
              <w:t xml:space="preserve"> 2020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AD3028" w:rsidRPr="00414E23" w:rsidRDefault="0085672A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D3028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čitateľskej gramotnosti pre 1. st.</w:t>
            </w: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672A" w:rsidRPr="0023189C" w:rsidRDefault="0085672A" w:rsidP="0085672A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43" w:type="dxa"/>
            <w:vAlign w:val="bottom"/>
          </w:tcPr>
          <w:p w:rsidR="00AD3028" w:rsidRDefault="00AD3028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Metodika vyučovania čitateľskej, matematickej a prírodovednej gramotnosti pre primárne vzdelávanie (ISCED 1)</w:t>
            </w:r>
          </w:p>
          <w:p w:rsidR="00AD3028" w:rsidRDefault="00AD3028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AD3028" w:rsidRDefault="00AD3028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AD3028" w:rsidRDefault="00AD3028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AD3028" w:rsidRPr="0023189C" w:rsidRDefault="00AD3028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4" w:type="dxa"/>
            <w:vAlign w:val="bottom"/>
          </w:tcPr>
          <w:p w:rsidR="00AD3028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Kompletizácia metodiky vyučovania čitateľskej, matematickej a prírodovednej gramotnosti s prepojením na predmet matematika</w:t>
            </w:r>
          </w:p>
          <w:p w:rsidR="00AD3028" w:rsidRPr="0023189C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(metodika, vstupné testy a výstupné testy, edukačné testy)</w:t>
            </w:r>
          </w:p>
        </w:tc>
      </w:tr>
      <w:tr w:rsidR="00AD3028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7.</w:t>
            </w: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2020</w:t>
            </w:r>
          </w:p>
        </w:tc>
        <w:tc>
          <w:tcPr>
            <w:tcW w:w="1418" w:type="dxa"/>
            <w:vAlign w:val="bottom"/>
          </w:tcPr>
          <w:p w:rsidR="00AD3028" w:rsidRPr="00C01247" w:rsidRDefault="0085672A" w:rsidP="00AD302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D3028" w:rsidRPr="00DF526F" w:rsidRDefault="0085672A" w:rsidP="0085672A">
            <w:pPr>
              <w:spacing w:after="0" w:line="240" w:lineRule="auto"/>
              <w:rPr>
                <w:rFonts w:ascii="Times New Roman" w:hAnsi="Times New Roman"/>
                <w:color w:val="00B05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čitateľskej gramotnosti pre 1. st.</w:t>
            </w:r>
          </w:p>
        </w:tc>
        <w:tc>
          <w:tcPr>
            <w:tcW w:w="1843" w:type="dxa"/>
            <w:vAlign w:val="bottom"/>
          </w:tcPr>
          <w:p w:rsidR="00AD3028" w:rsidRDefault="00AD3028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85672A">
              <w:rPr>
                <w:rFonts w:ascii="Times New Roman" w:hAnsi="Times New Roman"/>
                <w:lang w:eastAsia="sk-SK"/>
              </w:rPr>
              <w:t xml:space="preserve">Vychádzka za poznaním  </w:t>
            </w:r>
          </w:p>
          <w:p w:rsidR="0085672A" w:rsidRDefault="0085672A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85672A" w:rsidRPr="0085672A" w:rsidRDefault="0085672A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984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Príprava vychádzky, aplikovanie medzipredmetových vzťahov v edukácii </w:t>
            </w:r>
          </w:p>
        </w:tc>
      </w:tr>
      <w:tr w:rsidR="00AD3028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2020</w:t>
            </w:r>
          </w:p>
        </w:tc>
        <w:tc>
          <w:tcPr>
            <w:tcW w:w="1418" w:type="dxa"/>
            <w:vAlign w:val="bottom"/>
          </w:tcPr>
          <w:p w:rsidR="00AD3028" w:rsidRPr="00C01247" w:rsidRDefault="0085672A" w:rsidP="00AD3028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D3028" w:rsidRPr="00DF526F" w:rsidRDefault="0085672A" w:rsidP="0085672A">
            <w:pPr>
              <w:spacing w:after="0" w:line="240" w:lineRule="auto"/>
              <w:rPr>
                <w:rFonts w:ascii="Times New Roman" w:hAnsi="Times New Roman"/>
                <w:color w:val="00B05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čitateľskej gramotnosti pre 1. st.</w:t>
            </w:r>
          </w:p>
        </w:tc>
        <w:tc>
          <w:tcPr>
            <w:tcW w:w="1843" w:type="dxa"/>
            <w:vAlign w:val="bottom"/>
          </w:tcPr>
          <w:p w:rsidR="0085672A" w:rsidRDefault="00AD3028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85672A">
              <w:rPr>
                <w:rFonts w:ascii="Times New Roman" w:hAnsi="Times New Roman"/>
                <w:lang w:eastAsia="sk-SK"/>
              </w:rPr>
              <w:t>Vychádzka za poznaním</w:t>
            </w:r>
          </w:p>
          <w:p w:rsidR="0085672A" w:rsidRDefault="0085672A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AD3028" w:rsidRPr="0085672A" w:rsidRDefault="00AD3028" w:rsidP="00AD302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85672A">
              <w:rPr>
                <w:rFonts w:ascii="Times New Roman" w:hAnsi="Times New Roman"/>
                <w:lang w:eastAsia="sk-SK"/>
              </w:rPr>
              <w:t xml:space="preserve">  </w:t>
            </w:r>
          </w:p>
        </w:tc>
        <w:tc>
          <w:tcPr>
            <w:tcW w:w="1984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Príprava vychádzky, aplikovanie medzipredmetových vzťahov v edukácii </w:t>
            </w:r>
          </w:p>
        </w:tc>
      </w:tr>
      <w:tr w:rsidR="00AD3028" w:rsidRPr="002712CF" w:rsidTr="00AD3028">
        <w:trPr>
          <w:trHeight w:val="673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2020</w:t>
            </w:r>
          </w:p>
        </w:tc>
        <w:tc>
          <w:tcPr>
            <w:tcW w:w="1418" w:type="dxa"/>
            <w:vAlign w:val="bottom"/>
          </w:tcPr>
          <w:p w:rsidR="00AD3028" w:rsidRPr="00414E23" w:rsidRDefault="0085672A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D3028" w:rsidRPr="00414E23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čitateľskej gramotnosti pre 1. st.</w:t>
            </w:r>
          </w:p>
        </w:tc>
        <w:tc>
          <w:tcPr>
            <w:tcW w:w="1843" w:type="dxa"/>
            <w:vAlign w:val="bottom"/>
          </w:tcPr>
          <w:p w:rsidR="00AD3028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Integrácia medzipredmetových  vzťahov</w:t>
            </w:r>
          </w:p>
          <w:p w:rsidR="0085672A" w:rsidRPr="00414E23" w:rsidRDefault="0085672A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vAlign w:val="bottom"/>
          </w:tcPr>
          <w:p w:rsidR="00AD3028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Aplikovanie medzipredmetových vzťahov v edukácii </w:t>
            </w:r>
          </w:p>
          <w:p w:rsidR="0085672A" w:rsidRPr="002B065B" w:rsidRDefault="0085672A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D3028" w:rsidRPr="002712CF" w:rsidTr="00AD3028">
        <w:trPr>
          <w:trHeight w:val="769"/>
        </w:trPr>
        <w:tc>
          <w:tcPr>
            <w:tcW w:w="1129" w:type="dxa"/>
            <w:noWrap/>
            <w:vAlign w:val="center"/>
          </w:tcPr>
          <w:p w:rsidR="00AD3028" w:rsidRPr="00AD3028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Pr="00414E23">
              <w:rPr>
                <w:rFonts w:ascii="Times New Roman" w:hAnsi="Times New Roman"/>
                <w:color w:val="000000"/>
                <w:lang w:eastAsia="sk-SK"/>
              </w:rPr>
              <w:t>0.</w:t>
            </w: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2020</w:t>
            </w:r>
          </w:p>
        </w:tc>
        <w:tc>
          <w:tcPr>
            <w:tcW w:w="1418" w:type="dxa"/>
            <w:vAlign w:val="bottom"/>
          </w:tcPr>
          <w:p w:rsidR="00AD3028" w:rsidRPr="00414E23" w:rsidRDefault="0085672A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vAlign w:val="bottom"/>
          </w:tcPr>
          <w:p w:rsidR="0085672A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D3028" w:rsidRPr="00414E23" w:rsidRDefault="0085672A" w:rsidP="0085672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čitateľskej gramotnosti pre 1. st.</w:t>
            </w:r>
          </w:p>
        </w:tc>
        <w:tc>
          <w:tcPr>
            <w:tcW w:w="1843" w:type="dxa"/>
            <w:vAlign w:val="bottom"/>
          </w:tcPr>
          <w:p w:rsidR="00AD3028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Integrácia medzipredmetových  vzťahov</w:t>
            </w:r>
          </w:p>
          <w:p w:rsidR="0085672A" w:rsidRPr="00414E23" w:rsidRDefault="0085672A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vAlign w:val="bottom"/>
          </w:tcPr>
          <w:p w:rsidR="00AD3028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Aplikovanie medzipredmetových vzťahov v</w:t>
            </w:r>
            <w:r w:rsidR="0085672A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edukácii</w:t>
            </w:r>
          </w:p>
          <w:p w:rsidR="0085672A" w:rsidRPr="002B065B" w:rsidRDefault="0085672A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D3028" w:rsidRPr="002712CF" w:rsidTr="004E6973">
        <w:trPr>
          <w:trHeight w:val="300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D3028" w:rsidRPr="002712CF" w:rsidTr="004E6973">
        <w:trPr>
          <w:trHeight w:val="315"/>
        </w:trPr>
        <w:tc>
          <w:tcPr>
            <w:tcW w:w="1129" w:type="dxa"/>
            <w:noWrap/>
            <w:vAlign w:val="center"/>
          </w:tcPr>
          <w:p w:rsidR="00AD3028" w:rsidRPr="00414E23" w:rsidRDefault="00AD3028" w:rsidP="00AD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701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vAlign w:val="bottom"/>
          </w:tcPr>
          <w:p w:rsidR="00AD3028" w:rsidRPr="00414E23" w:rsidRDefault="00AD3028" w:rsidP="00AD302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BD24CD" w:rsidP="002712CF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326105" w:rsidP="002712CF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15.9.2019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326105" w:rsidP="002712CF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RNDr. Natália Verčimáková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672A" w:rsidRDefault="0085672A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672A" w:rsidRDefault="0085672A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672A" w:rsidRDefault="0085672A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672A" w:rsidRDefault="0085672A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672A" w:rsidRDefault="0085672A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672A" w:rsidRDefault="0085672A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672A" w:rsidRDefault="0085672A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672A" w:rsidRDefault="0085672A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672A" w:rsidRDefault="0085672A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Pr="005361EC" w:rsidRDefault="001A0CD0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</w:t>
      </w:r>
      <w:r w:rsidR="00424AF9">
        <w:rPr>
          <w:rFonts w:ascii="Times New Roman" w:hAnsi="Times New Roman"/>
          <w:b/>
          <w:sz w:val="28"/>
          <w:szCs w:val="28"/>
        </w:rPr>
        <w:t>okyny k</w:t>
      </w:r>
      <w:r w:rsidR="00424AF9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424AF9"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="00424AF9" w:rsidRPr="005361EC">
        <w:rPr>
          <w:rFonts w:ascii="Times New Roman" w:hAnsi="Times New Roman"/>
          <w:b/>
          <w:sz w:val="28"/>
          <w:szCs w:val="28"/>
        </w:rPr>
        <w:t>:</w:t>
      </w:r>
    </w:p>
    <w:p w:rsidR="00424AF9" w:rsidRPr="005361EC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24AF9" w:rsidRPr="00FA613D" w:rsidRDefault="00424AF9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:rsidR="00424AF9" w:rsidRPr="005361EC" w:rsidRDefault="00424AF9" w:rsidP="00F04AE4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:rsidR="00424AF9" w:rsidRPr="004F368A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:rsidR="00424AF9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24AF9" w:rsidRPr="00F11A4B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24AF9" w:rsidRPr="00FD3420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24AF9" w:rsidRDefault="00424AF9" w:rsidP="000305A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:rsidR="00424AF9" w:rsidRPr="001A0CD0" w:rsidRDefault="00424AF9" w:rsidP="00104171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FB" w:rsidRDefault="007D54FB" w:rsidP="00CF35D8">
      <w:pPr>
        <w:spacing w:after="0" w:line="240" w:lineRule="auto"/>
      </w:pPr>
      <w:r>
        <w:separator/>
      </w:r>
    </w:p>
  </w:endnote>
  <w:endnote w:type="continuationSeparator" w:id="0">
    <w:p w:rsidR="007D54FB" w:rsidRDefault="007D54F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FB" w:rsidRDefault="007D54FB" w:rsidP="00CF35D8">
      <w:pPr>
        <w:spacing w:after="0" w:line="240" w:lineRule="auto"/>
      </w:pPr>
      <w:r>
        <w:separator/>
      </w:r>
    </w:p>
  </w:footnote>
  <w:footnote w:type="continuationSeparator" w:id="0">
    <w:p w:rsidR="007D54FB" w:rsidRDefault="007D54F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0403"/>
    <w:multiLevelType w:val="hybridMultilevel"/>
    <w:tmpl w:val="DA02172C"/>
    <w:lvl w:ilvl="0" w:tplc="E0C6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A11A8"/>
    <w:rsid w:val="000E6FBF"/>
    <w:rsid w:val="000F127B"/>
    <w:rsid w:val="001A0CD0"/>
    <w:rsid w:val="001A5EA2"/>
    <w:rsid w:val="001D05AA"/>
    <w:rsid w:val="00203036"/>
    <w:rsid w:val="00225CD9"/>
    <w:rsid w:val="0024116D"/>
    <w:rsid w:val="002712CF"/>
    <w:rsid w:val="002D7F9B"/>
    <w:rsid w:val="002D7FC6"/>
    <w:rsid w:val="002E3F1A"/>
    <w:rsid w:val="00326105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E6973"/>
    <w:rsid w:val="004F368A"/>
    <w:rsid w:val="005361EC"/>
    <w:rsid w:val="0055263C"/>
    <w:rsid w:val="00583AF0"/>
    <w:rsid w:val="00592E27"/>
    <w:rsid w:val="005E3295"/>
    <w:rsid w:val="00615E73"/>
    <w:rsid w:val="006377DA"/>
    <w:rsid w:val="006B6CBE"/>
    <w:rsid w:val="006D128F"/>
    <w:rsid w:val="006E77C5"/>
    <w:rsid w:val="00715CA8"/>
    <w:rsid w:val="00720631"/>
    <w:rsid w:val="00735EF3"/>
    <w:rsid w:val="00781A65"/>
    <w:rsid w:val="00790089"/>
    <w:rsid w:val="007A5170"/>
    <w:rsid w:val="007A6CFA"/>
    <w:rsid w:val="007C6799"/>
    <w:rsid w:val="007D54FB"/>
    <w:rsid w:val="008058B8"/>
    <w:rsid w:val="0085672A"/>
    <w:rsid w:val="008721DB"/>
    <w:rsid w:val="008C3B1D"/>
    <w:rsid w:val="008C3C41"/>
    <w:rsid w:val="008E05FA"/>
    <w:rsid w:val="009202AD"/>
    <w:rsid w:val="00932294"/>
    <w:rsid w:val="00963324"/>
    <w:rsid w:val="00970EAD"/>
    <w:rsid w:val="009A70A4"/>
    <w:rsid w:val="009C2B5E"/>
    <w:rsid w:val="009C3955"/>
    <w:rsid w:val="009F4F76"/>
    <w:rsid w:val="00A101F1"/>
    <w:rsid w:val="00A22340"/>
    <w:rsid w:val="00A54996"/>
    <w:rsid w:val="00A60695"/>
    <w:rsid w:val="00A63053"/>
    <w:rsid w:val="00A71E3A"/>
    <w:rsid w:val="00A9043F"/>
    <w:rsid w:val="00AB111C"/>
    <w:rsid w:val="00AD3028"/>
    <w:rsid w:val="00B417E4"/>
    <w:rsid w:val="00B440DB"/>
    <w:rsid w:val="00B71530"/>
    <w:rsid w:val="00B9576E"/>
    <w:rsid w:val="00BB5601"/>
    <w:rsid w:val="00BD24CD"/>
    <w:rsid w:val="00BE19BD"/>
    <w:rsid w:val="00BF2F35"/>
    <w:rsid w:val="00BF4792"/>
    <w:rsid w:val="00C065E1"/>
    <w:rsid w:val="00C6139C"/>
    <w:rsid w:val="00C72812"/>
    <w:rsid w:val="00C8797F"/>
    <w:rsid w:val="00CD6D5D"/>
    <w:rsid w:val="00CD7D64"/>
    <w:rsid w:val="00CF21F2"/>
    <w:rsid w:val="00CF35D8"/>
    <w:rsid w:val="00D0796E"/>
    <w:rsid w:val="00D11F20"/>
    <w:rsid w:val="00D259EB"/>
    <w:rsid w:val="00D5619C"/>
    <w:rsid w:val="00D853C9"/>
    <w:rsid w:val="00DA6ABC"/>
    <w:rsid w:val="00E42C9F"/>
    <w:rsid w:val="00EC5730"/>
    <w:rsid w:val="00EE6C40"/>
    <w:rsid w:val="00F00398"/>
    <w:rsid w:val="00F04AE4"/>
    <w:rsid w:val="00F11A4B"/>
    <w:rsid w:val="00F5296C"/>
    <w:rsid w:val="00F61779"/>
    <w:rsid w:val="00F738A3"/>
    <w:rsid w:val="00F97720"/>
    <w:rsid w:val="00FA613D"/>
    <w:rsid w:val="00FD3420"/>
    <w:rsid w:val="00FE050F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0A627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Lenovo</cp:lastModifiedBy>
  <cp:revision>3</cp:revision>
  <cp:lastPrinted>2017-07-21T06:21:00Z</cp:lastPrinted>
  <dcterms:created xsi:type="dcterms:W3CDTF">2020-03-08T21:58:00Z</dcterms:created>
  <dcterms:modified xsi:type="dcterms:W3CDTF">2020-03-08T22:00:00Z</dcterms:modified>
</cp:coreProperties>
</file>